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СИЛЛАБУС</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Жүйке жүйесі және неврология негіздері</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Нервная система и основы неврологии</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Nervous system and basics of neurology</w:t>
      </w:r>
    </w:p>
    <w:p w:rsidR="00000000" w:rsidDel="00000000" w:rsidP="00000000" w:rsidRDefault="00000000" w:rsidRPr="00000000" w14:paraId="00000006">
      <w:pPr>
        <w:spacing w:after="0" w:line="240" w:lineRule="auto"/>
        <w:ind w:firstLine="567"/>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15309.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6384"/>
        <w:gridCol w:w="567"/>
        <w:gridCol w:w="708"/>
        <w:gridCol w:w="7088"/>
        <w:tblGridChange w:id="0">
          <w:tblGrid>
            <w:gridCol w:w="562"/>
            <w:gridCol w:w="6384"/>
            <w:gridCol w:w="567"/>
            <w:gridCol w:w="708"/>
            <w:gridCol w:w="7088"/>
          </w:tblGrid>
        </w:tblGridChange>
      </w:tblGrid>
      <w:tr>
        <w:trPr>
          <w:cantSplit w:val="0"/>
          <w:tblHeader w:val="0"/>
        </w:trPr>
        <w:tc>
          <w:tcPr>
            <w:shd w:fill="deebf6" w:val="clear"/>
          </w:tcPr>
          <w:p w:rsidR="00000000" w:rsidDel="00000000" w:rsidP="00000000" w:rsidRDefault="00000000" w:rsidRPr="00000000" w14:paraId="0000000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w:t>
            </w:r>
          </w:p>
        </w:tc>
        <w:tc>
          <w:tcPr>
            <w:gridSpan w:val="4"/>
            <w:shd w:fill="deebf6" w:val="clear"/>
          </w:tcPr>
          <w:p w:rsidR="00000000" w:rsidDel="00000000" w:rsidP="00000000" w:rsidRDefault="00000000" w:rsidRPr="00000000" w14:paraId="0000000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Общая информация о дисциплине</w:t>
            </w:r>
          </w:p>
        </w:tc>
      </w:tr>
      <w:tr>
        <w:trPr>
          <w:cantSplit w:val="0"/>
          <w:tblHeader w:val="0"/>
        </w:trPr>
        <w:tc>
          <w:tcPr/>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2"/>
          </w:tcPr>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Факультет/мектеп: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Жоғары Медицина Мектебі</w:t>
            </w:r>
          </w:p>
        </w:tc>
        <w:tc>
          <w:tcPr/>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Кредиттер (ECTS):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6-180 сағат</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Байланыс сағаты - 120 сағат</w:t>
            </w:r>
          </w:p>
        </w:tc>
      </w:tr>
      <w:tr>
        <w:trPr>
          <w:cantSplit w:val="0"/>
          <w:trHeight w:val="425" w:hRule="atLeast"/>
          <w:tblHeader w:val="0"/>
        </w:trPr>
        <w:tc>
          <w:tcPr/>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2"/>
          </w:tcPr>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бағдарламасы (ББ):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6B10109 ЖАЛПЫ МЕДИЦИНА </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6B10109 ОБЩАЯ МЕДИЦИНА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6B10109 GENERAL MEDICINE </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1D">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Пререквизиттер:</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Ағзалар мен жүйелердің патологиясы-2</w:t>
            </w:r>
          </w:p>
          <w:p w:rsidR="00000000" w:rsidDel="00000000" w:rsidP="00000000" w:rsidRDefault="00000000" w:rsidRPr="00000000" w14:paraId="0000001F">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Постреквизиттер:</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Бейіндік пәндер</w:t>
            </w:r>
          </w:p>
          <w:p w:rsidR="00000000" w:rsidDel="00000000" w:rsidP="00000000" w:rsidRDefault="00000000" w:rsidRPr="00000000" w14:paraId="00000021">
            <w:pPr>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gridSpan w:val="2"/>
            <w:shd w:fill="auto" w:val="clear"/>
          </w:tcPr>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Агенттік және ББ аккредиттеу жылы</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АРТА 2021</w:t>
            </w:r>
          </w:p>
        </w:tc>
        <w:tc>
          <w:tcPr/>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СӨЖ/СРМ/СРД (көлемі):</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сағат</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02C">
            <w:pPr>
              <w:jc w:val="both"/>
              <w:rPr>
                <w:rFonts w:ascii="Times New Roman" w:cs="Times New Roman" w:eastAsia="Times New Roman" w:hAnsi="Times New Roman"/>
                <w:sz w:val="24"/>
                <w:szCs w:val="24"/>
                <w:highlight w:val="yellow"/>
              </w:rPr>
            </w:pPr>
            <w:r w:rsidDel="00000000" w:rsidR="00000000" w:rsidRPr="00000000">
              <w:rPr>
                <w:rtl w:val="0"/>
              </w:rPr>
            </w:r>
          </w:p>
        </w:tc>
        <w:tc>
          <w:tcPr>
            <w:gridSpan w:val="2"/>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Пән атауы:</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СРСП/СРМП/СРДП (көлемі):</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сағат</w:t>
            </w:r>
          </w:p>
        </w:tc>
      </w:tr>
      <w:tr>
        <w:trPr>
          <w:cantSplit w:val="0"/>
          <w:tblHeader w:val="0"/>
        </w:trPr>
        <w:tc>
          <w:tcPr/>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gridSpan w:val="2"/>
          </w:tcPr>
          <w:p w:rsidR="00000000" w:rsidDel="00000000" w:rsidP="00000000" w:rsidRDefault="00000000" w:rsidRPr="00000000" w14:paraId="0000003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Пән ID: 90328</w:t>
            </w: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Пән коды: NSiON4223</w:t>
            </w:r>
          </w:p>
        </w:tc>
        <w:tc>
          <w:tcPr/>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rtl w:val="0"/>
              </w:rPr>
              <w:t xml:space="preserve">Пәндер циклі-</w:t>
            </w:r>
            <w:r w:rsidDel="00000000" w:rsidR="00000000" w:rsidRPr="00000000">
              <w:rPr>
                <w:rFonts w:ascii="Times New Roman" w:cs="Times New Roman" w:eastAsia="Times New Roman" w:hAnsi="Times New Roman"/>
                <w:i w:val="1"/>
                <w:rtl w:val="0"/>
              </w:rPr>
              <w:t xml:space="preserve">профильдеу міндетті</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3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p>
        </w:tc>
        <w:tc>
          <w:tcPr>
            <w:gridSpan w:val="4"/>
            <w:shd w:fill="deebf6" w:val="clear"/>
          </w:tcPr>
          <w:p w:rsidR="00000000" w:rsidDel="00000000" w:rsidP="00000000" w:rsidRDefault="00000000" w:rsidRPr="00000000" w14:paraId="0000003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Пән сипаттамасы</w:t>
            </w:r>
          </w:p>
        </w:tc>
      </w:tr>
      <w:tr>
        <w:trPr>
          <w:cantSplit w:val="0"/>
          <w:tblHeader w:val="0"/>
        </w:trPr>
        <w:tc>
          <w:tcPr>
            <w:shd w:fill="auto" w:val="clear"/>
          </w:tcPr>
          <w:p w:rsidR="00000000" w:rsidDel="00000000" w:rsidP="00000000" w:rsidRDefault="00000000" w:rsidRPr="00000000" w14:paraId="0000003E">
            <w:pPr>
              <w:jc w:val="both"/>
              <w:rPr>
                <w:rFonts w:ascii="Times New Roman" w:cs="Times New Roman" w:eastAsia="Times New Roman" w:hAnsi="Times New Roman"/>
                <w:b w:val="1"/>
                <w:sz w:val="24"/>
                <w:szCs w:val="24"/>
              </w:rPr>
            </w:pPr>
            <w:r w:rsidDel="00000000" w:rsidR="00000000" w:rsidRPr="00000000">
              <w:rPr>
                <w:rtl w:val="0"/>
              </w:rPr>
            </w:r>
          </w:p>
        </w:tc>
        <w:tc>
          <w:tcPr>
            <w:gridSpan w:val="4"/>
            <w:shd w:fill="auto" w:val="clear"/>
          </w:tcPr>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Пән жүйке жүйесінің патологиясының патогенезін, патоморфологиясын, мәселелерінің клиникалық көрінісін және клиникалық бағдарланған фармакологиясын, жүйке жүйесінің жиі кездесетін ауруларының диагностикасы мен емдеу принциптерін зерттеуді қамтиды. Тренинг клиникалық негіздеуді, аналитикалық және проблемалық ойлауды дамытуды, клиникалық контексте мәселені терең түсінуді көздейді; клиникалық диагностикалық дағдыларды қалыптастыру және дамыту және синдромдық диагнозды негізді қалыптастыру.</w:t>
            </w:r>
          </w:p>
        </w:tc>
      </w:tr>
      <w:tr>
        <w:trPr>
          <w:cantSplit w:val="0"/>
          <w:tblHeader w:val="0"/>
        </w:trPr>
        <w:tc>
          <w:tcPr>
            <w:shd w:fill="deebf6" w:val="clear"/>
          </w:tcPr>
          <w:p w:rsidR="00000000" w:rsidDel="00000000" w:rsidP="00000000" w:rsidRDefault="00000000" w:rsidRPr="00000000" w14:paraId="0000004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gridSpan w:val="4"/>
            <w:shd w:fill="deebf6" w:val="clear"/>
          </w:tcPr>
          <w:p w:rsidR="00000000" w:rsidDel="00000000" w:rsidP="00000000" w:rsidRDefault="00000000" w:rsidRPr="00000000" w14:paraId="0000004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Пән мақсаты </w:t>
            </w:r>
          </w:p>
        </w:tc>
      </w:tr>
      <w:tr>
        <w:trPr>
          <w:cantSplit w:val="0"/>
          <w:tblHeader w:val="0"/>
        </w:trPr>
        <w:tc>
          <w:tcPr>
            <w:gridSpan w:val="5"/>
          </w:tcPr>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Пәндер патогенезді, патологияны, клиникалық көріністерді және жүйке жүйесінің патологиясының клиникалық-бағдарланған фармакологиясын, жүйке жүйесінің жиі кездесетін ауруларын диагностикалау және емдеу принциптерін зерттеуді қамтиды. Тренинг клиникалық дәлелдемелерді, аналитикалық және проблемалық-бағдарланған ойлауды дамытуды, клиникалық тұрғыда проблеманы терең түсінуді қамтиды; клиникалық диагностикалық дағдыларды қалыптастыру және дамыту және синдромдық диагнозды негізді қалыптастыру.</w:t>
            </w:r>
          </w:p>
        </w:tc>
      </w:tr>
      <w:tr>
        <w:trPr>
          <w:cantSplit w:val="0"/>
          <w:tblHeader w:val="0"/>
        </w:trPr>
        <w:tc>
          <w:tcPr>
            <w:shd w:fill="deebf6" w:val="clear"/>
          </w:tcPr>
          <w:p w:rsidR="00000000" w:rsidDel="00000000" w:rsidP="00000000" w:rsidRDefault="00000000" w:rsidRPr="00000000" w14:paraId="0000004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p>
        </w:tc>
        <w:tc>
          <w:tcPr>
            <w:gridSpan w:val="4"/>
            <w:shd w:fill="deebf6" w:val="clear"/>
          </w:tcPr>
          <w:p w:rsidR="00000000" w:rsidDel="00000000" w:rsidP="00000000" w:rsidRDefault="00000000" w:rsidRPr="00000000" w14:paraId="0000004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Пән бойынша оқыту нәтижелері  (3-5)</w:t>
            </w:r>
          </w:p>
        </w:tc>
      </w:tr>
      <w:tr>
        <w:trPr>
          <w:cantSplit w:val="0"/>
          <w:tblHeader w:val="0"/>
        </w:trPr>
        <w:tc>
          <w:tcPr/>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Пәннің оқыту нәтижесі</w:t>
            </w:r>
          </w:p>
        </w:tc>
        <w:tc>
          <w:tcPr>
            <w:gridSpan w:val="2"/>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ББ бойынша оқыту нәтижесі, </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Пән бойынша байланысты оқыту нәтижесі</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ОН ББ паспорты бойынша из паспорта ОП)</w:t>
            </w:r>
          </w:p>
        </w:tc>
      </w:tr>
      <w:tr>
        <w:trPr>
          <w:cantSplit w:val="0"/>
          <w:trHeight w:val="132" w:hRule="atLeast"/>
          <w:tblHeader w:val="0"/>
        </w:trPr>
        <w:tc>
          <w:tcPr/>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Жүйке жүйесінің патологиясының патогенезі туралы білімді пациенттерді жас ерекшеліктерін ескере отырып сұрастыру мен физикалық тексеру барысында қолдану; жүйке жүйесінің кең таралған ауруларына қатысты диагностикалық және емдік шараларды анықтау.</w:t>
            </w:r>
          </w:p>
        </w:tc>
        <w:tc>
          <w:tcPr/>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w:t>
            </w:r>
          </w:p>
        </w:tc>
        <w:tc>
          <w:tcPr>
            <w:gridSpan w:val="2"/>
          </w:tcPr>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Жүйке жүйесі ауруларының дамуы мен дамуы туралы білімді пайдалану, ең жиі кездесетін неврологиялық аурулардың диагностикасын анықтау және тиісті емдеу әдістерін таңдау мақсатында науқасты жас ерекшеліктерін ескере отырып, мақсатты түрде сұрау және физикалық тексеру үшін.</w:t>
            </w:r>
          </w:p>
        </w:tc>
      </w:tr>
      <w:tr>
        <w:trPr>
          <w:cantSplit w:val="0"/>
          <w:trHeight w:val="1277" w:hRule="atLeast"/>
          <w:tblHeader w:val="0"/>
        </w:trPr>
        <w:tc>
          <w:tcPr/>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5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Жүйке жүйесінің патологиясы кезінде арнайы неврологиялық және зертханалық-аспаптық зерттеу нәтижелерін интерпретациялау.</w:t>
            </w:r>
          </w:p>
        </w:tc>
        <w:tc>
          <w:tcPr/>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w:t>
            </w:r>
          </w:p>
        </w:tc>
        <w:tc>
          <w:tcPr>
            <w:gridSpan w:val="2"/>
          </w:tcPr>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Патологияда жүйке жүйесінде қандай өзгерістер болатынын түсіну үшін мамандандырылған неврологиялық және зертханалық-аспаптық зерттеулердің негізгі нәтижелерін талдаңыз.</w:t>
            </w:r>
          </w:p>
        </w:tc>
      </w:tr>
      <w:tr>
        <w:trPr>
          <w:cantSplit w:val="0"/>
          <w:tblHeader w:val="0"/>
        </w:trPr>
        <w:tc>
          <w:tcPr/>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6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 ауруы, бас айналуы, тремор, гиперкинез, бел ауруы, есте сақтау қабілетінің бұзылуы, церебральды, менингиальды симптомдардың болуы, патологиялық рефлекстер, тартылу симптомдары, эпилепсиялық ұстамалар, сақиналық шабуыл, миастениялық криз сияқты жүйке жүйесінің зақымдалуының негізгі синдромдарын анықтау үшін білім мен дағдыларды ұштастыру </w:t>
            </w:r>
          </w:p>
        </w:tc>
        <w:tc>
          <w:tcPr/>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w:t>
            </w:r>
          </w:p>
        </w:tc>
        <w:tc>
          <w:tcPr>
            <w:gridSpan w:val="2"/>
          </w:tcPr>
          <w:p w:rsidR="00000000" w:rsidDel="00000000" w:rsidP="00000000" w:rsidRDefault="00000000" w:rsidRPr="00000000" w14:paraId="00000066">
            <w:pPr>
              <w:shd w:fill="ffffff" w:val="clear"/>
              <w:tabs>
                <w:tab w:val="left" w:leader="none" w:pos="379"/>
                <w:tab w:val="left" w:leader="none" w:pos="884"/>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 ауруы, бас айналу, тремор, гиперкинезия, арқадағы ауырсыну, есте сақтау қабілетінің бұзылуы, церебральды және менингеальды белгілердің болуы, сонымен қатар патологиялық рефлекстерді, шиеленіс белгілерін, жүйке жүйесінің зақымдануының негізгі белгілерін анықтау үшін білім мен дағдыларды қолдану, эпилепсиялық ұстамалар, мигрень және миастениялық криздер.</w:t>
            </w:r>
          </w:p>
        </w:tc>
      </w:tr>
      <w:tr>
        <w:trPr>
          <w:cantSplit w:val="0"/>
          <w:tblHeader w:val="0"/>
        </w:trPr>
        <w:tc>
          <w:tcPr/>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6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Негізгі ошақтық симптомдар мен синдромдарды анықтау: сезімталдықтың бұзылуы, қимыл-қозғалыс жүйесінің зақымдану деңгейлері, гиперкинез түрлері, акинетикалық-ригидтік синдром, атаксия түрлері; жұлынның, ми сабауы мен бассүйек нервтерінің, вегетативті жүйке жүйесінің зақымдалуы; ми қыртысының зақымдану синдромдары.</w:t>
            </w:r>
          </w:p>
        </w:tc>
        <w:tc>
          <w:tcPr/>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w:t>
            </w:r>
          </w:p>
        </w:tc>
        <w:tc>
          <w:tcPr>
            <w:gridSpan w:val="2"/>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
                <w:tab w:val="left" w:leader="none" w:pos="884"/>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Нерв жүйесіндегі локализацияланған өзгерістерге байланысты негізгі симптомдар мен симптомдық кешендерді анықтаңыз, мысалы, сенсорлық бұзылулар, мотор функциясының зақымдану деңгейі, гиперкинезияның әртүрлі түрлері, акинетикалық-ригидті синдром, атаксияның әртүрлі формалары, жұлынның, ми бағанының зақымдануы. , бас сүйек нервтері, сондай-ақ вегетативті жүйке жүйесінің аномалиялары және ми қыртысының зақымдалуымен байланысты синдромдар.</w:t>
            </w:r>
          </w:p>
        </w:tc>
      </w:tr>
      <w:tr>
        <w:trPr>
          <w:cantSplit w:val="0"/>
          <w:tblHeader w:val="0"/>
        </w:trPr>
        <w:tc>
          <w:tcPr/>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Балалар мен жасөспірімдердің жүйке -психикалық және эмоционалдық даму көрсеткіштерін жас ерекшеліктеріне қарай түсіндіру.</w:t>
            </w:r>
          </w:p>
        </w:tc>
        <w:tc>
          <w:tcPr/>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- 2</w:t>
            </w:r>
          </w:p>
        </w:tc>
        <w:tc>
          <w:tcPr>
            <w:gridSpan w:val="2"/>
          </w:tcPr>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мен жасөспірімдердің жас ерекшеліктері мен психикалық даму ерекшеліктерін ескере отырып, жүйке жүйесінің даму көрсеткіштерін және эмоционалдық жағдайын талдау.</w:t>
            </w:r>
          </w:p>
        </w:tc>
      </w:tr>
      <w:tr>
        <w:trPr>
          <w:cantSplit w:val="0"/>
          <w:tblHeader w:val="0"/>
        </w:trPr>
        <w:tc>
          <w:tcPr/>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 қан айналымының жедел бұзылыстарын, менингиальды және церебральды синдромды (менингит пен энцефалит), команы, экстрапирамидалық бұзылыстарды, эпилепсияны, миастения грависті, миелиттың жедел бұзылуларын диагностикалау және емдеу принциптерін білу, шашыраңқы склерозды анықтау</w:t>
            </w:r>
          </w:p>
        </w:tc>
        <w:tc>
          <w:tcPr/>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w:t>
            </w:r>
          </w:p>
        </w:tc>
        <w:tc>
          <w:tcPr>
            <w:gridSpan w:val="2"/>
          </w:tcPr>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Келесі жағдайларды диагностикалау және емдеу принциптерін білу: мидың қанмен қамтамасыз етілуінің жедел бұзылыстары, ми қабығының қабыну процестері (менингит және энцефалит), кома, экстрапирамидалық бұзылулар, эпилепсия, миастения грависі, миелит, сонымен қатар склероздың болуын күдіктену мүмкіндігі бар.</w:t>
            </w:r>
          </w:p>
        </w:tc>
      </w:tr>
      <w:tr>
        <w:trPr>
          <w:cantSplit w:val="0"/>
          <w:tblHeader w:val="0"/>
        </w:trPr>
        <w:tc>
          <w:tcPr/>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Науқастарды жүйке жүйесінің бұзылыстары психикалық және физикалық мүгедектікке қалай әкелетінін және осындай кемістігі бар науқастардың әлеуметтік және экономикалық жағдайының олардың жұмыс істеу қабілетіне қаншалықты әсер ететінін түсіну.</w:t>
            </w:r>
          </w:p>
        </w:tc>
        <w:tc>
          <w:tcPr/>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w:t>
            </w:r>
          </w:p>
        </w:tc>
        <w:tc>
          <w:tcPr>
            <w:gridSpan w:val="2"/>
          </w:tcPr>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Неврологиялық бұзылулар адамның психикалық және физикалық қабілеттерінің бұзылуына әкелетінін түсініңіз және әлеуметтік және экономикалық факторлар пациенттердің мұндай мүгедектікпен күресу және қоғамдағы қызмет ету қабілетін анықтауда маңызды рөл атқаратынын мойындаңыз.</w:t>
            </w:r>
          </w:p>
        </w:tc>
      </w:tr>
      <w:tr>
        <w:trPr>
          <w:cantSplit w:val="0"/>
          <w:tblHeader w:val="0"/>
        </w:trPr>
        <w:tc>
          <w:tcPr/>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Неврологиялық аурулардың пайда болуында, олардың диагностикасы мен емінде роль ойнайтын әлеуметтік, экономикалық, этникалық және нәсілдік факторларды сипаттау</w:t>
            </w:r>
          </w:p>
        </w:tc>
        <w:tc>
          <w:tcPr/>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w:t>
            </w:r>
          </w:p>
        </w:tc>
        <w:tc>
          <w:tcPr>
            <w:gridSpan w:val="2"/>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
                <w:tab w:val="left" w:leader="none" w:pos="489"/>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Неврологиялық аурулардың пайда болу, диагностикалау және емдеу процестеріне әлеуметтік, экономикалық, этникалық және нәсілдік аспектілердің әсерін қарастырыңыз.</w:t>
            </w:r>
          </w:p>
        </w:tc>
      </w:tr>
      <w:tr>
        <w:trPr>
          <w:cantSplit w:val="0"/>
          <w:tblHeader w:val="0"/>
        </w:trPr>
        <w:tc>
          <w:tcPr/>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Жүйке жүйесіне әсер ететін және жүйке жүйесі ауруларын емдеуге қолданылатын препараттардың жіктелуін, әсер ету механизмін, фармакокинетикасын, жанама әсерлерін, көрсеткіштері мен қарсы көрсеткіштерін білу.</w:t>
            </w:r>
          </w:p>
        </w:tc>
        <w:tc>
          <w:tcPr/>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w:t>
            </w:r>
          </w:p>
        </w:tc>
        <w:tc>
          <w:tcPr>
            <w:gridSpan w:val="2"/>
          </w:tcPr>
          <w:p w:rsidR="00000000" w:rsidDel="00000000" w:rsidP="00000000" w:rsidRDefault="00000000" w:rsidRPr="00000000" w14:paraId="0000008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379"/>
                <w:tab w:val="left" w:leader="none" w:pos="489"/>
              </w:tabs>
              <w:spacing w:after="16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жүйесіне әсер ететін және неврологиялық ауруларды емдеу үшін қолданылатын дәрілік және басқа да препараттардың бөлінуі, әсер ету жолы, таралу және шығарылу тәсілі, жанама әсерлері, қолдану көрсеткіштері мен қарсы көрсетілімдері туралы білімі болуы.</w:t>
            </w:r>
          </w:p>
        </w:tc>
      </w:tr>
      <w:tr>
        <w:trPr>
          <w:cantSplit w:val="0"/>
          <w:tblHeader w:val="0"/>
        </w:trPr>
        <w:tc>
          <w:tcPr/>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Пациенттердің нейропсихикалық статусын тексеру мен сұхбаттасу кезінде тиімді дағдыларды көрсету.</w:t>
            </w:r>
          </w:p>
        </w:tc>
        <w:tc>
          <w:tcPr/>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
                <w:tab w:val="left" w:leader="none" w:pos="489"/>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Әңгімелесу жүргізу және науқастардың психоневрологиялық жағдайын бағалау кезінде құзыретті дағдыларды көрсету.</w:t>
            </w:r>
          </w:p>
        </w:tc>
      </w:tr>
      <w:tr>
        <w:trPr>
          <w:cantSplit w:val="0"/>
          <w:tblHeader w:val="0"/>
        </w:trPr>
        <w:tc>
          <w:tcPr/>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Альтруизм, жанашырлық, эмпатия, жауапкершілік, адалдық және құпиялылық қағидаттарын ұстану сияқты кәсіби құндылықтарға адалдықты көрсету.</w:t>
            </w:r>
          </w:p>
        </w:tc>
        <w:tc>
          <w:tcPr/>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8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379"/>
                <w:tab w:val="left" w:leader="none" w:pos="489"/>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Жанқиярлық, жанашырлық, эмпатия, жауапкершілік, адалдық және құпиялылық сияқты кәсіби құндылықтарға адалдығын көрсету.</w:t>
            </w:r>
          </w:p>
        </w:tc>
      </w:tr>
      <w:tr>
        <w:trPr>
          <w:cantSplit w:val="0"/>
          <w:tblHeader w:val="0"/>
        </w:trPr>
        <w:tc>
          <w:tcPr>
            <w:shd w:fill="deebf6" w:val="clear"/>
          </w:tcPr>
          <w:p w:rsidR="00000000" w:rsidDel="00000000" w:rsidP="00000000" w:rsidRDefault="00000000" w:rsidRPr="00000000" w14:paraId="0000009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gridSpan w:val="4"/>
            <w:shd w:fill="deebf6" w:val="clear"/>
          </w:tcPr>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Жиынтық бағалау әдістері (белгілеңіз (иә – жоқ)/өзіңіздікін көрсетіңіз):</w:t>
            </w:r>
            <w:r w:rsidDel="00000000" w:rsidR="00000000" w:rsidRPr="00000000">
              <w:rPr>
                <w:rtl w:val="0"/>
              </w:rPr>
            </w:r>
          </w:p>
        </w:tc>
      </w:tr>
      <w:tr>
        <w:trPr>
          <w:cantSplit w:val="0"/>
          <w:tblHeader w:val="0"/>
        </w:trPr>
        <w:tc>
          <w:tcPr/>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r>
          </w:p>
        </w:tc>
        <w:tc>
          <w:tcPr>
            <w:gridSpan w:val="2"/>
          </w:tcPr>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Түсіну және қолдану үшін MCQ тестілеу</w:t>
            </w:r>
          </w:p>
        </w:tc>
        <w:tc>
          <w:tcPr/>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r>
          </w:p>
        </w:tc>
        <w:tc>
          <w:tcPr/>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СҒЗЖ ғылыми жоба</w:t>
            </w:r>
          </w:p>
        </w:tc>
      </w:tr>
      <w:tr>
        <w:trPr>
          <w:cantSplit w:val="0"/>
          <w:tblHeader w:val="0"/>
        </w:trPr>
        <w:tc>
          <w:tcPr/>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r>
          </w:p>
        </w:tc>
        <w:tc>
          <w:tcPr>
            <w:gridSpan w:val="2"/>
          </w:tcPr>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Практикалық дағдыларды тапсыру –миниклиникалық емтихан (MiniCex)</w:t>
            </w:r>
          </w:p>
        </w:tc>
        <w:tc>
          <w:tcPr/>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w:t>
            </w:r>
          </w:p>
        </w:tc>
        <w:tc>
          <w:tcPr/>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360-қа бағалау – мінез-құлқы мен кәсібилігі</w:t>
            </w:r>
          </w:p>
        </w:tc>
      </w:tr>
      <w:tr>
        <w:trPr>
          <w:cantSplit w:val="0"/>
          <w:tblHeader w:val="0"/>
        </w:trPr>
        <w:tc>
          <w:tcPr/>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r>
          </w:p>
        </w:tc>
        <w:tc>
          <w:tcPr>
            <w:gridSpan w:val="2"/>
          </w:tcPr>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СӨЖ – </w:t>
            </w:r>
            <w:r w:rsidDel="00000000" w:rsidR="00000000" w:rsidRPr="00000000">
              <w:rPr>
                <w:rFonts w:ascii="Times New Roman" w:cs="Times New Roman" w:eastAsia="Times New Roman" w:hAnsi="Times New Roman"/>
                <w:b w:val="1"/>
                <w:sz w:val="24"/>
                <w:szCs w:val="24"/>
                <w:rtl w:val="0"/>
              </w:rPr>
              <w:t xml:space="preserve">шығармашылық тапсырманы</w:t>
            </w:r>
            <w:r w:rsidDel="00000000" w:rsidR="00000000" w:rsidRPr="00000000">
              <w:rPr>
                <w:rtl w:val="0"/>
              </w:rPr>
            </w:r>
          </w:p>
        </w:tc>
        <w:tc>
          <w:tcPr/>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w:t>
            </w:r>
          </w:p>
        </w:tc>
        <w:tc>
          <w:tcPr/>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Рубеждік бақылау:</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кезең - Түсіну және қолдану үшін MCQ тестілеу</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кезең – практикалық дағдыларды тапсыру (мини клиникалық емтихан (MiniCex) </w:t>
            </w:r>
          </w:p>
        </w:tc>
      </w:tr>
      <w:tr>
        <w:trPr>
          <w:cantSplit w:val="0"/>
          <w:tblHeader w:val="0"/>
        </w:trPr>
        <w:tc>
          <w:tcPr/>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w:t>
            </w:r>
          </w:p>
        </w:tc>
        <w:tc>
          <w:tcPr>
            <w:gridSpan w:val="2"/>
          </w:tcPr>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Ауру тарихын қорғау</w:t>
            </w:r>
            <w:r w:rsidDel="00000000" w:rsidR="00000000" w:rsidRPr="00000000">
              <w:rPr>
                <w:rtl w:val="0"/>
              </w:rPr>
            </w:r>
          </w:p>
        </w:tc>
        <w:tc>
          <w:tcPr/>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w:t>
            </w:r>
          </w:p>
        </w:tc>
        <w:tc>
          <w:tcPr/>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кезең - Түсіну және қолдану үшін MCQ тестілеу</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 – ОСКЕ  МП</w:t>
            </w:r>
          </w:p>
        </w:tc>
      </w:tr>
    </w:tbl>
    <w:p w:rsidR="00000000" w:rsidDel="00000000" w:rsidP="00000000" w:rsidRDefault="00000000" w:rsidRPr="00000000" w14:paraId="000000AD">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tbl>
      <w:tblPr>
        <w:tblStyle w:val="Table2"/>
        <w:tblW w:w="1474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
        <w:gridCol w:w="821"/>
        <w:gridCol w:w="46"/>
        <w:gridCol w:w="284"/>
        <w:gridCol w:w="283"/>
        <w:gridCol w:w="426"/>
        <w:gridCol w:w="142"/>
        <w:gridCol w:w="424"/>
        <w:gridCol w:w="243"/>
        <w:gridCol w:w="6"/>
        <w:gridCol w:w="11"/>
        <w:gridCol w:w="14"/>
        <w:gridCol w:w="436"/>
        <w:gridCol w:w="25"/>
        <w:gridCol w:w="1404"/>
        <w:gridCol w:w="25"/>
        <w:gridCol w:w="2667"/>
        <w:gridCol w:w="655"/>
        <w:gridCol w:w="337"/>
        <w:gridCol w:w="5784"/>
        <w:gridCol w:w="25"/>
        <w:gridCol w:w="92"/>
        <w:gridCol w:w="27"/>
        <w:tblGridChange w:id="0">
          <w:tblGrid>
            <w:gridCol w:w="566"/>
            <w:gridCol w:w="821"/>
            <w:gridCol w:w="46"/>
            <w:gridCol w:w="284"/>
            <w:gridCol w:w="283"/>
            <w:gridCol w:w="426"/>
            <w:gridCol w:w="142"/>
            <w:gridCol w:w="424"/>
            <w:gridCol w:w="243"/>
            <w:gridCol w:w="6"/>
            <w:gridCol w:w="11"/>
            <w:gridCol w:w="14"/>
            <w:gridCol w:w="436"/>
            <w:gridCol w:w="25"/>
            <w:gridCol w:w="1404"/>
            <w:gridCol w:w="25"/>
            <w:gridCol w:w="2667"/>
            <w:gridCol w:w="655"/>
            <w:gridCol w:w="337"/>
            <w:gridCol w:w="5784"/>
            <w:gridCol w:w="25"/>
            <w:gridCol w:w="92"/>
            <w:gridCol w:w="27"/>
          </w:tblGrid>
        </w:tblGridChange>
      </w:tblGrid>
      <w:tr>
        <w:trPr>
          <w:cantSplit w:val="0"/>
          <w:tblHeader w:val="0"/>
        </w:trPr>
        <w:tc>
          <w:tcPr>
            <w:shd w:fill="deebf6" w:val="clear"/>
          </w:tcPr>
          <w:p w:rsidR="00000000" w:rsidDel="00000000" w:rsidP="00000000" w:rsidRDefault="00000000" w:rsidRPr="00000000" w14:paraId="000000A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w:t>
            </w:r>
          </w:p>
        </w:tc>
        <w:tc>
          <w:tcPr>
            <w:gridSpan w:val="20"/>
            <w:shd w:fill="deebf6" w:val="clear"/>
          </w:tcPr>
          <w:p w:rsidR="00000000" w:rsidDel="00000000" w:rsidP="00000000" w:rsidRDefault="00000000" w:rsidRPr="00000000" w14:paraId="000000B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Пән бойынша толығырақ ақпарат</w:t>
            </w:r>
          </w:p>
        </w:tc>
      </w:tr>
      <w:tr>
        <w:trPr>
          <w:cantSplit w:val="0"/>
          <w:tblHeader w:val="0"/>
        </w:trPr>
        <w:tc>
          <w:tcPr/>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gridSpan w:val="13"/>
          </w:tcPr>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Академиялық жыл:</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w:t>
            </w:r>
          </w:p>
        </w:tc>
        <w:tc>
          <w:tcPr>
            <w:gridSpan w:val="2"/>
          </w:tcPr>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gridSpan w:val="5"/>
          </w:tcPr>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Кесте (сабақ күні, уақыты):</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8.00 дан 14.00 дейін</w:t>
            </w:r>
          </w:p>
        </w:tc>
      </w:tr>
      <w:tr>
        <w:trPr>
          <w:cantSplit w:val="0"/>
          <w:tblHeader w:val="0"/>
        </w:trPr>
        <w:tc>
          <w:tcPr/>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gridSpan w:val="13"/>
          </w:tcPr>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Семестр:</w:t>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семестр</w:t>
            </w:r>
          </w:p>
        </w:tc>
        <w:tc>
          <w:tcPr>
            <w:gridSpan w:val="2"/>
          </w:tcPr>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gridSpan w:val="5"/>
          </w:tcPr>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Орны </w:t>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ғимараты, кабинет, платформа жиналысқа сілтеме түсіну бойынша ДОТ):</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қалалық емхана, Медеу аудандық алғашқы медико-санитарлық көмек орталығы</w:t>
            </w:r>
          </w:p>
        </w:tc>
      </w:tr>
      <w:tr>
        <w:trPr>
          <w:cantSplit w:val="0"/>
          <w:tblHeader w:val="0"/>
        </w:trPr>
        <w:tc>
          <w:tcPr>
            <w:shd w:fill="deebf6" w:val="clear"/>
          </w:tcPr>
          <w:p w:rsidR="00000000" w:rsidDel="00000000" w:rsidP="00000000" w:rsidRDefault="00000000" w:rsidRPr="00000000" w14:paraId="000000F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gridSpan w:val="20"/>
            <w:shd w:fill="deebf6" w:val="clear"/>
          </w:tcPr>
          <w:p w:rsidR="00000000" w:rsidDel="00000000" w:rsidP="00000000" w:rsidRDefault="00000000" w:rsidRPr="00000000" w14:paraId="000000F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Дисциплина көшбасшысы</w:t>
            </w:r>
          </w:p>
        </w:tc>
      </w:tr>
      <w:tr>
        <w:trPr>
          <w:cantSplit w:val="0"/>
          <w:tblHeader w:val="0"/>
        </w:trPr>
        <w:tc>
          <w:tcPr>
            <w:gridSpan w:val="5"/>
          </w:tcPr>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Дәреже</w:t>
            </w:r>
          </w:p>
        </w:tc>
        <w:tc>
          <w:tcPr>
            <w:gridSpan w:val="8"/>
          </w:tcPr>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аты-жөн</w:t>
            </w:r>
          </w:p>
        </w:tc>
        <w:tc>
          <w:tcPr>
            <w:gridSpan w:val="2"/>
          </w:tcPr>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w:t>
            </w:r>
          </w:p>
        </w:tc>
        <w:tc>
          <w:tcPr>
            <w:gridSpan w:val="3"/>
          </w:tcPr>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Контактты ақпарат </w:t>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 e-mail)</w:t>
            </w:r>
          </w:p>
        </w:tc>
        <w:tc>
          <w:tcPr>
            <w:gridSpan w:val="2"/>
          </w:tcPr>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алдындағы консультация</w:t>
            </w:r>
          </w:p>
        </w:tc>
      </w:tr>
      <w:tr>
        <w:trPr>
          <w:cantSplit w:val="0"/>
          <w:tblHeader w:val="0"/>
        </w:trPr>
        <w:tc>
          <w:tcPr>
            <w:gridSpan w:val="5"/>
          </w:tcPr>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Аға оқытушы</w:t>
            </w:r>
          </w:p>
        </w:tc>
        <w:tc>
          <w:tcPr>
            <w:gridSpan w:val="8"/>
          </w:tcPr>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дәрігерлік практика</w:t>
            </w:r>
          </w:p>
        </w:tc>
        <w:tc>
          <w:tcPr>
            <w:gridSpan w:val="3"/>
          </w:tcPr>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Емтиханға дейін 60 минут ішінде</w:t>
            </w:r>
          </w:p>
        </w:tc>
      </w:tr>
      <w:tr>
        <w:trPr>
          <w:cantSplit w:val="0"/>
          <w:tblHeader w:val="0"/>
        </w:trPr>
        <w:tc>
          <w:tcPr>
            <w:shd w:fill="deebf6" w:val="clear"/>
          </w:tcPr>
          <w:p w:rsidR="00000000" w:rsidDel="00000000" w:rsidP="00000000" w:rsidRDefault="00000000" w:rsidRPr="00000000" w14:paraId="0000013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20"/>
            <w:shd w:fill="deebf6" w:val="clear"/>
          </w:tcPr>
          <w:p w:rsidR="00000000" w:rsidDel="00000000" w:rsidP="00000000" w:rsidRDefault="00000000" w:rsidRPr="00000000" w14:paraId="0000013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Дисциплина мазмұны</w:t>
            </w:r>
          </w:p>
        </w:tc>
      </w:tr>
      <w:tr>
        <w:trPr>
          <w:cantSplit w:val="0"/>
          <w:tblHeader w:val="0"/>
        </w:trPr>
        <w:tc>
          <w:tcPr/>
          <w:p w:rsidR="00000000" w:rsidDel="00000000" w:rsidP="00000000" w:rsidRDefault="00000000" w:rsidRPr="00000000" w14:paraId="00000146">
            <w:pPr>
              <w:jc w:val="both"/>
              <w:rPr>
                <w:rFonts w:ascii="Times New Roman" w:cs="Times New Roman" w:eastAsia="Times New Roman" w:hAnsi="Times New Roman"/>
                <w:sz w:val="24"/>
                <w:szCs w:val="24"/>
              </w:rPr>
            </w:pPr>
            <w:r w:rsidDel="00000000" w:rsidR="00000000" w:rsidRPr="00000000">
              <w:rPr>
                <w:rtl w:val="0"/>
              </w:rPr>
            </w:r>
          </w:p>
        </w:tc>
        <w:tc>
          <w:tcPr>
            <w:gridSpan w:val="16"/>
          </w:tcPr>
          <w:p w:rsidR="00000000" w:rsidDel="00000000" w:rsidP="00000000" w:rsidRDefault="00000000" w:rsidRPr="00000000" w14:paraId="000001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Тақырып атауы</w:t>
            </w:r>
          </w:p>
        </w:tc>
        <w:tc>
          <w:tcPr>
            <w:gridSpan w:val="2"/>
          </w:tcPr>
          <w:p w:rsidR="00000000" w:rsidDel="00000000" w:rsidP="00000000" w:rsidRDefault="00000000" w:rsidRPr="00000000" w14:paraId="000001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Сағаттар саны</w:t>
            </w:r>
          </w:p>
        </w:tc>
        <w:tc>
          <w:tcPr>
            <w:gridSpan w:val="2"/>
          </w:tcPr>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Өткізу түрі</w:t>
            </w:r>
          </w:p>
        </w:tc>
      </w:tr>
      <w:tr>
        <w:trPr>
          <w:cantSplit w:val="0"/>
          <w:trHeight w:val="62" w:hRule="atLeast"/>
          <w:tblHeader w:val="0"/>
        </w:trPr>
        <w:tc>
          <w:tcPr/>
          <w:p w:rsidR="00000000" w:rsidDel="00000000" w:rsidP="00000000" w:rsidRDefault="00000000" w:rsidRPr="00000000" w14:paraId="000001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1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Жүйке жүйесінің анатомиясы мен физиологиясына шолу. Жүйке жүйесінің элементтері. нейрондар мен синапстар. Нейрондар арқылы қозуды тудыру және өткізу. нейротрансмиттерлер мен рецепторлар. Неврологиядағы анамнез жинау. Дені сау науқасты неврологиялық тексеру.</w:t>
            </w:r>
          </w:p>
        </w:tc>
        <w:tc>
          <w:tcPr>
            <w:gridSpan w:val="2"/>
          </w:tcPr>
          <w:p w:rsidR="00000000" w:rsidDel="00000000" w:rsidP="00000000" w:rsidRDefault="00000000" w:rsidRPr="00000000" w14:paraId="000001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w:t>
            </w:r>
          </w:p>
          <w:p w:rsidR="00000000" w:rsidDel="00000000" w:rsidP="00000000" w:rsidRDefault="00000000" w:rsidRPr="00000000" w14:paraId="000001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Оқу уақытының кемінде 50% құрайды</w:t>
            </w:r>
          </w:p>
        </w:tc>
      </w:tr>
      <w:tr>
        <w:trPr>
          <w:cantSplit w:val="0"/>
          <w:trHeight w:val="60" w:hRule="atLeast"/>
          <w:tblHeader w:val="0"/>
        </w:trPr>
        <w:tc>
          <w:tcPr/>
          <w:p w:rsidR="00000000" w:rsidDel="00000000" w:rsidP="00000000" w:rsidRDefault="00000000" w:rsidRPr="00000000" w14:paraId="000001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1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Сезімталдық пен оның бұзылыстары</w:t>
            </w:r>
          </w:p>
        </w:tc>
        <w:tc>
          <w:tcPr>
            <w:gridSpan w:val="2"/>
          </w:tcPr>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w:t>
            </w:r>
          </w:p>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Оқу уақытының кемінде 50% құрайды</w:t>
            </w:r>
          </w:p>
        </w:tc>
      </w:tr>
      <w:tr>
        <w:trPr>
          <w:cantSplit w:val="0"/>
          <w:trHeight w:val="60" w:hRule="atLeast"/>
          <w:tblHeader w:val="0"/>
        </w:trPr>
        <w:tc>
          <w:tcPr/>
          <w:p w:rsidR="00000000" w:rsidDel="00000000" w:rsidP="00000000" w:rsidRDefault="00000000" w:rsidRPr="00000000" w14:paraId="000001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1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Ерікті қозғалыс жүйесі. Ерікті қозғалыс жүйесінің орталық бөлімі және оның зақымдалу синдромдары.</w:t>
            </w:r>
          </w:p>
        </w:tc>
        <w:tc>
          <w:tcPr>
            <w:gridSpan w:val="2"/>
          </w:tcPr>
          <w:p w:rsidR="00000000" w:rsidDel="00000000" w:rsidP="00000000" w:rsidRDefault="00000000" w:rsidRPr="00000000" w14:paraId="000001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w:t>
            </w:r>
          </w:p>
          <w:p w:rsidR="00000000" w:rsidDel="00000000" w:rsidP="00000000" w:rsidRDefault="00000000" w:rsidRPr="00000000" w14:paraId="000001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Оқу уақытының кемінде 50% құрайды</w:t>
            </w:r>
          </w:p>
        </w:tc>
      </w:tr>
      <w:tr>
        <w:trPr>
          <w:cantSplit w:val="0"/>
          <w:trHeight w:val="60" w:hRule="atLeast"/>
          <w:tblHeader w:val="0"/>
        </w:trPr>
        <w:tc>
          <w:tcPr/>
          <w:p w:rsidR="00000000" w:rsidDel="00000000" w:rsidP="00000000" w:rsidRDefault="00000000" w:rsidRPr="00000000" w14:paraId="000001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1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Ерікті қозғалыс жүйесі. Ерікті қозғалыс жүйесінің орталық бөлімі және оның зақымдалу синдромдары.</w:t>
            </w:r>
          </w:p>
        </w:tc>
        <w:tc>
          <w:tcPr>
            <w:gridSpan w:val="2"/>
          </w:tcPr>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w:t>
            </w:r>
          </w:p>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Оқу уақытының кемінде 50% құрайды</w:t>
            </w:r>
          </w:p>
        </w:tc>
      </w:tr>
      <w:tr>
        <w:trPr>
          <w:cantSplit w:val="0"/>
          <w:trHeight w:val="60" w:hRule="atLeast"/>
          <w:tblHeader w:val="0"/>
        </w:trPr>
        <w:tc>
          <w:tcPr/>
          <w:p w:rsidR="00000000" w:rsidDel="00000000" w:rsidP="00000000" w:rsidRDefault="00000000" w:rsidRPr="00000000" w14:paraId="000001B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fffafa" w:val="clear"/>
                <w:rtl w:val="0"/>
              </w:rPr>
              <w:t xml:space="preserve">Мишық пен экстрапирамидалық жүйе</w:t>
            </w:r>
            <w:r w:rsidDel="00000000" w:rsidR="00000000" w:rsidRPr="00000000">
              <w:rPr>
                <w:rtl w:val="0"/>
              </w:rPr>
            </w:r>
          </w:p>
        </w:tc>
        <w:tc>
          <w:tcPr>
            <w:gridSpan w:val="2"/>
          </w:tcPr>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w:t>
            </w:r>
          </w:p>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Оқу уақытының кемінде 50% құрайды</w:t>
            </w:r>
          </w:p>
        </w:tc>
      </w:tr>
      <w:tr>
        <w:trPr>
          <w:cantSplit w:val="0"/>
          <w:trHeight w:val="60" w:hRule="atLeast"/>
          <w:tblHeader w:val="0"/>
        </w:trPr>
        <w:tc>
          <w:tcPr/>
          <w:p w:rsidR="00000000" w:rsidDel="00000000" w:rsidP="00000000" w:rsidRDefault="00000000" w:rsidRPr="00000000" w14:paraId="000001C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бағаны мен мидың I, II, III, IV, V, VI  жұп нервтері. Ми бағаны мен  I, II, III, IV, V, VI жұп нервтерінің зақымдалу симптомдары. Үшкіл нервтің невралгиясы</w:t>
            </w:r>
            <w:r w:rsidDel="00000000" w:rsidR="00000000" w:rsidRPr="00000000">
              <w:rPr>
                <w:rFonts w:ascii="Times New Roman" w:cs="Times New Roman" w:eastAsia="Times New Roman" w:hAnsi="Times New Roman"/>
                <w:color w:val="000000"/>
                <w:sz w:val="24"/>
                <w:szCs w:val="24"/>
                <w:shd w:fill="fffafa" w:val="clear"/>
                <w:rtl w:val="0"/>
              </w:rPr>
              <w:t xml:space="preserve"> </w:t>
            </w:r>
            <w:r w:rsidDel="00000000" w:rsidR="00000000" w:rsidRPr="00000000">
              <w:rPr>
                <w:rtl w:val="0"/>
              </w:rPr>
            </w:r>
          </w:p>
        </w:tc>
        <w:tc>
          <w:tcPr>
            <w:gridSpan w:val="2"/>
          </w:tcPr>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w:t>
            </w:r>
          </w:p>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Оқу уақытының кемінде 50% құрайды</w:t>
            </w:r>
          </w:p>
        </w:tc>
      </w:tr>
      <w:tr>
        <w:trPr>
          <w:cantSplit w:val="0"/>
          <w:trHeight w:val="60" w:hRule="atLeast"/>
          <w:tblHeader w:val="0"/>
        </w:trPr>
        <w:tc>
          <w:tcPr/>
          <w:p w:rsidR="00000000" w:rsidDel="00000000" w:rsidP="00000000" w:rsidRDefault="00000000" w:rsidRPr="00000000" w14:paraId="000001D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Мидың VII и VIII  жұп нервтері.  Зақымдалу симптомдары. Бет нервінің нейропатиясы</w:t>
            </w:r>
          </w:p>
        </w:tc>
        <w:tc>
          <w:tcPr>
            <w:gridSpan w:val="2"/>
          </w:tcPr>
          <w:p w:rsidR="00000000" w:rsidDel="00000000" w:rsidP="00000000" w:rsidRDefault="00000000" w:rsidRPr="00000000" w14:paraId="000001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w:t>
            </w:r>
          </w:p>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Оқу уақытының кемінде 50% құрайды</w:t>
            </w:r>
          </w:p>
        </w:tc>
      </w:tr>
      <w:tr>
        <w:trPr>
          <w:cantSplit w:val="0"/>
          <w:trHeight w:val="60" w:hRule="atLeast"/>
          <w:tblHeader w:val="0"/>
        </w:trPr>
        <w:tc>
          <w:tcPr/>
          <w:p w:rsidR="00000000" w:rsidDel="00000000" w:rsidP="00000000" w:rsidRDefault="00000000" w:rsidRPr="00000000" w14:paraId="000001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Мидың IX, X, XI, XII  жұп нервтері.  Зақымдалу симптомдары.</w:t>
            </w:r>
          </w:p>
        </w:tc>
        <w:tc>
          <w:tcPr>
            <w:gridSpan w:val="2"/>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w:t>
            </w:r>
          </w:p>
          <w:p w:rsidR="00000000" w:rsidDel="00000000" w:rsidP="00000000" w:rsidRDefault="00000000" w:rsidRPr="00000000" w14:paraId="0000020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 Науқаспен жұмыс Оқу уақытының кемінде 50% құрайды</w:t>
            </w: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2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Вегетативті жүйке жүйесі. Вегетативтік иннервация және жеке мүшелердің функционалдық бұзылыстары. Вегетативті жүйке жүйесін бағалау әдістері</w:t>
            </w:r>
          </w:p>
        </w:tc>
        <w:tc>
          <w:tcPr>
            <w:gridSpan w:val="2"/>
          </w:tcPr>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w:t>
            </w:r>
          </w:p>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Оқу уақытының кемінде 50% құрайды</w:t>
            </w:r>
          </w:p>
        </w:tc>
      </w:tr>
      <w:tr>
        <w:trPr>
          <w:cantSplit w:val="0"/>
          <w:trHeight w:val="1190" w:hRule="atLeast"/>
          <w:tblHeader w:val="0"/>
        </w:trPr>
        <w:tc>
          <w:tcPr>
            <w:gridSpan w:val="6"/>
          </w:tcPr>
          <w:p w:rsidR="00000000" w:rsidDel="00000000" w:rsidP="00000000" w:rsidRDefault="00000000" w:rsidRPr="00000000" w14:paraId="0000022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Аралық бақылау 1</w:t>
            </w:r>
          </w:p>
        </w:tc>
        <w:tc>
          <w:tcPr>
            <w:gridSpan w:val="14"/>
          </w:tcPr>
          <w:p w:rsidR="00000000" w:rsidDel="00000000" w:rsidP="00000000" w:rsidRDefault="00000000" w:rsidRPr="00000000" w14:paraId="000002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 бағалау:</w:t>
            </w:r>
          </w:p>
          <w:p w:rsidR="00000000" w:rsidDel="00000000" w:rsidP="00000000" w:rsidRDefault="00000000" w:rsidRPr="00000000" w14:paraId="000002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кезең:</w:t>
            </w:r>
          </w:p>
          <w:p w:rsidR="00000000" w:rsidDel="00000000" w:rsidP="00000000" w:rsidRDefault="00000000" w:rsidRPr="00000000" w14:paraId="000002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2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кезең – мини клиникалық емтихан (MiniCex) - 60%</w:t>
            </w:r>
          </w:p>
        </w:tc>
      </w:tr>
      <w:tr>
        <w:trPr>
          <w:cantSplit w:val="0"/>
          <w:trHeight w:val="274" w:hRule="atLeast"/>
          <w:tblHeader w:val="0"/>
        </w:trPr>
        <w:tc>
          <w:tcPr/>
          <w:p w:rsidR="00000000" w:rsidDel="00000000" w:rsidP="00000000" w:rsidRDefault="00000000" w:rsidRPr="00000000" w14:paraId="000002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2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Мидың жоғарғы саналылық қызметтері. Зерттеу әдістері.  </w:t>
            </w:r>
            <w:r w:rsidDel="00000000" w:rsidR="00000000" w:rsidRPr="00000000">
              <w:rPr>
                <w:rFonts w:ascii="Times New Roman" w:cs="Times New Roman" w:eastAsia="Times New Roman" w:hAnsi="Times New Roman"/>
                <w:sz w:val="24"/>
                <w:szCs w:val="24"/>
                <w:shd w:fill="fffafa" w:val="clear"/>
                <w:rtl w:val="0"/>
              </w:rPr>
              <w:t xml:space="preserve"> Мидың үлкен жартышарларының зақымдалуы мен жоғары саналық қызметтердің бұзылыстары</w:t>
            </w:r>
            <w:r w:rsidDel="00000000" w:rsidR="00000000" w:rsidRPr="00000000">
              <w:rPr>
                <w:rFonts w:ascii="Times New Roman" w:cs="Times New Roman" w:eastAsia="Times New Roman" w:hAnsi="Times New Roman"/>
                <w:sz w:val="24"/>
                <w:szCs w:val="24"/>
                <w:rtl w:val="0"/>
              </w:rPr>
              <w:t xml:space="preserve">. Ми қабықтары мен жұлын сұйықтығының өзгерістері.</w:t>
            </w:r>
          </w:p>
        </w:tc>
        <w:tc>
          <w:tcPr>
            <w:gridSpan w:val="2"/>
          </w:tcPr>
          <w:p w:rsidR="00000000" w:rsidDel="00000000" w:rsidP="00000000" w:rsidRDefault="00000000" w:rsidRPr="00000000" w14:paraId="000002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w:t>
            </w:r>
          </w:p>
          <w:p w:rsidR="00000000" w:rsidDel="00000000" w:rsidP="00000000" w:rsidRDefault="00000000" w:rsidRPr="00000000" w14:paraId="000002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Оқу уақытының кемінде 50% құрайды</w:t>
            </w:r>
          </w:p>
        </w:tc>
      </w:tr>
      <w:tr>
        <w:trPr>
          <w:cantSplit w:val="0"/>
          <w:tblHeader w:val="0"/>
        </w:trPr>
        <w:tc>
          <w:tcPr/>
          <w:p w:rsidR="00000000" w:rsidDel="00000000" w:rsidP="00000000" w:rsidRDefault="00000000" w:rsidRPr="00000000" w14:paraId="000002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2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Цереброваскулярлық аурулар.</w:t>
            </w:r>
          </w:p>
        </w:tc>
        <w:tc>
          <w:tcPr>
            <w:gridSpan w:val="2"/>
          </w:tcPr>
          <w:p w:rsidR="00000000" w:rsidDel="00000000" w:rsidP="00000000" w:rsidRDefault="00000000" w:rsidRPr="00000000" w14:paraId="000002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w:t>
            </w:r>
          </w:p>
          <w:p w:rsidR="00000000" w:rsidDel="00000000" w:rsidP="00000000" w:rsidRDefault="00000000" w:rsidRPr="00000000" w14:paraId="000002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Оқу уақытының кемінде 50% құрайды</w:t>
            </w:r>
          </w:p>
        </w:tc>
      </w:tr>
      <w:tr>
        <w:trPr>
          <w:cantSplit w:val="0"/>
          <w:tblHeader w:val="0"/>
        </w:trPr>
        <w:tc>
          <w:tcPr/>
          <w:p w:rsidR="00000000" w:rsidDel="00000000" w:rsidP="00000000" w:rsidRDefault="00000000" w:rsidRPr="00000000" w14:paraId="000002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2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afafa" w:val="clear"/>
                <w:rtl w:val="0"/>
              </w:rPr>
              <w:t xml:space="preserve">Неврологиядағы пароксизмальді жағдайлар.</w:t>
            </w:r>
            <w:r w:rsidDel="00000000" w:rsidR="00000000" w:rsidRPr="00000000">
              <w:rPr>
                <w:rtl w:val="0"/>
              </w:rPr>
            </w:r>
          </w:p>
        </w:tc>
        <w:tc>
          <w:tcPr>
            <w:gridSpan w:val="2"/>
          </w:tcPr>
          <w:p w:rsidR="00000000" w:rsidDel="00000000" w:rsidP="00000000" w:rsidRDefault="00000000" w:rsidRPr="00000000" w14:paraId="000002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w:t>
            </w:r>
          </w:p>
          <w:p w:rsidR="00000000" w:rsidDel="00000000" w:rsidP="00000000" w:rsidRDefault="00000000" w:rsidRPr="00000000" w14:paraId="000002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Оқу уақытының кемінде 50% құрайды</w:t>
            </w:r>
          </w:p>
        </w:tc>
      </w:tr>
      <w:tr>
        <w:trPr>
          <w:cantSplit w:val="0"/>
          <w:tblHeader w:val="0"/>
        </w:trPr>
        <w:tc>
          <w:tcPr/>
          <w:p w:rsidR="00000000" w:rsidDel="00000000" w:rsidP="00000000" w:rsidRDefault="00000000" w:rsidRPr="00000000" w14:paraId="000002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2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afafa" w:val="clear"/>
                <w:rtl w:val="0"/>
              </w:rPr>
              <w:t xml:space="preserve">Мидың, жұлын мен шеткілік нерв жүйесінің жарақаттары.</w:t>
            </w:r>
            <w:r w:rsidDel="00000000" w:rsidR="00000000" w:rsidRPr="00000000">
              <w:rPr>
                <w:rtl w:val="0"/>
              </w:rPr>
            </w:r>
          </w:p>
        </w:tc>
        <w:tc>
          <w:tcPr>
            <w:gridSpan w:val="2"/>
          </w:tcPr>
          <w:p w:rsidR="00000000" w:rsidDel="00000000" w:rsidP="00000000" w:rsidRDefault="00000000" w:rsidRPr="00000000" w14:paraId="000002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w:t>
            </w:r>
          </w:p>
          <w:p w:rsidR="00000000" w:rsidDel="00000000" w:rsidP="00000000" w:rsidRDefault="00000000" w:rsidRPr="00000000" w14:paraId="000002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Оқу уақытының кемінде 50% құрайды</w:t>
            </w:r>
          </w:p>
        </w:tc>
      </w:tr>
      <w:tr>
        <w:trPr>
          <w:cantSplit w:val="0"/>
          <w:tblHeader w:val="0"/>
        </w:trPr>
        <w:tc>
          <w:tcPr/>
          <w:p w:rsidR="00000000" w:rsidDel="00000000" w:rsidP="00000000" w:rsidRDefault="00000000" w:rsidRPr="00000000" w14:paraId="000002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2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afafa" w:val="clear"/>
                <w:rtl w:val="0"/>
              </w:rPr>
              <w:t xml:space="preserve">Жүйке жүйесінің ннфекциялық және қабынулық аурулары</w:t>
            </w:r>
            <w:r w:rsidDel="00000000" w:rsidR="00000000" w:rsidRPr="00000000">
              <w:rPr>
                <w:rtl w:val="0"/>
              </w:rPr>
            </w:r>
          </w:p>
        </w:tc>
        <w:tc>
          <w:tcPr>
            <w:gridSpan w:val="2"/>
          </w:tcPr>
          <w:p w:rsidR="00000000" w:rsidDel="00000000" w:rsidP="00000000" w:rsidRDefault="00000000" w:rsidRPr="00000000" w14:paraId="000002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w:t>
            </w:r>
          </w:p>
          <w:p w:rsidR="00000000" w:rsidDel="00000000" w:rsidP="00000000" w:rsidRDefault="00000000" w:rsidRPr="00000000" w14:paraId="000002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Оқу уақытының кемінде 50% құрайды</w:t>
            </w:r>
          </w:p>
        </w:tc>
      </w:tr>
      <w:tr>
        <w:trPr>
          <w:cantSplit w:val="0"/>
          <w:tblHeader w:val="0"/>
        </w:trPr>
        <w:tc>
          <w:tcPr/>
          <w:p w:rsidR="00000000" w:rsidDel="00000000" w:rsidP="00000000" w:rsidRDefault="00000000" w:rsidRPr="00000000" w14:paraId="000002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2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Дегенерациялық аурулар. Демиелинизациялық аурулар.</w:t>
            </w:r>
          </w:p>
        </w:tc>
        <w:tc>
          <w:tcPr>
            <w:gridSpan w:val="2"/>
          </w:tcPr>
          <w:p w:rsidR="00000000" w:rsidDel="00000000" w:rsidP="00000000" w:rsidRDefault="00000000" w:rsidRPr="00000000" w14:paraId="000002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w:t>
            </w:r>
          </w:p>
          <w:p w:rsidR="00000000" w:rsidDel="00000000" w:rsidP="00000000" w:rsidRDefault="00000000" w:rsidRPr="00000000" w14:paraId="000002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Оқу уақытының кемінде 50% құрайды</w:t>
            </w:r>
          </w:p>
        </w:tc>
      </w:tr>
      <w:tr>
        <w:trPr>
          <w:cantSplit w:val="0"/>
          <w:tblHeader w:val="0"/>
        </w:trPr>
        <w:tc>
          <w:tcPr/>
          <w:p w:rsidR="00000000" w:rsidDel="00000000" w:rsidP="00000000" w:rsidRDefault="00000000" w:rsidRPr="00000000" w14:paraId="000002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2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afafa" w:val="clear"/>
                <w:rtl w:val="0"/>
              </w:rPr>
              <w:t xml:space="preserve">Тұқым қуалайтын нервтік-бұлшықеттік аурулар.</w:t>
            </w:r>
            <w:r w:rsidDel="00000000" w:rsidR="00000000" w:rsidRPr="00000000">
              <w:rPr>
                <w:rtl w:val="0"/>
              </w:rPr>
            </w:r>
          </w:p>
        </w:tc>
        <w:tc>
          <w:tcPr>
            <w:gridSpan w:val="2"/>
          </w:tcPr>
          <w:p w:rsidR="00000000" w:rsidDel="00000000" w:rsidP="00000000" w:rsidRDefault="00000000" w:rsidRPr="00000000" w14:paraId="000002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w:t>
            </w:r>
          </w:p>
          <w:p w:rsidR="00000000" w:rsidDel="00000000" w:rsidP="00000000" w:rsidRDefault="00000000" w:rsidRPr="00000000" w14:paraId="000002D0">
            <w:pPr>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2. Науқаспен жұмыс Оқу уақытының кемінде 50% құрайды</w:t>
            </w:r>
          </w:p>
        </w:tc>
      </w:tr>
      <w:tr>
        <w:trPr>
          <w:cantSplit w:val="0"/>
          <w:tblHeader w:val="0"/>
        </w:trPr>
        <w:tc>
          <w:tcPr>
            <w:gridSpan w:val="7"/>
          </w:tcPr>
          <w:p w:rsidR="00000000" w:rsidDel="00000000" w:rsidP="00000000" w:rsidRDefault="00000000" w:rsidRPr="00000000" w14:paraId="000002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Аралық бақылау 2</w:t>
            </w:r>
            <w:r w:rsidDel="00000000" w:rsidR="00000000" w:rsidRPr="00000000">
              <w:rPr>
                <w:rtl w:val="0"/>
              </w:rPr>
            </w:r>
          </w:p>
        </w:tc>
        <w:tc>
          <w:tcPr>
            <w:gridSpan w:val="13"/>
          </w:tcPr>
          <w:p w:rsidR="00000000" w:rsidDel="00000000" w:rsidP="00000000" w:rsidRDefault="00000000" w:rsidRPr="00000000" w14:paraId="000002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 бағалау:</w:t>
            </w:r>
          </w:p>
          <w:p w:rsidR="00000000" w:rsidDel="00000000" w:rsidP="00000000" w:rsidRDefault="00000000" w:rsidRPr="00000000" w14:paraId="000002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кезең:</w:t>
            </w:r>
          </w:p>
          <w:p w:rsidR="00000000" w:rsidDel="00000000" w:rsidP="00000000" w:rsidRDefault="00000000" w:rsidRPr="00000000" w14:paraId="000002D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кезең – Түсіну және қолдану үшін MCQ тестілеу - 40%</w:t>
            </w:r>
          </w:p>
          <w:p w:rsidR="00000000" w:rsidDel="00000000" w:rsidP="00000000" w:rsidRDefault="00000000" w:rsidRPr="00000000" w14:paraId="000002D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кезең – мини клиникалық емтихан (MiniCex) - 60%</w:t>
            </w:r>
          </w:p>
        </w:tc>
      </w:tr>
      <w:tr>
        <w:trPr>
          <w:cantSplit w:val="0"/>
          <w:tblHeader w:val="0"/>
        </w:trPr>
        <w:tc>
          <w:tcPr>
            <w:gridSpan w:val="7"/>
          </w:tcPr>
          <w:p w:rsidR="00000000" w:rsidDel="00000000" w:rsidP="00000000" w:rsidRDefault="00000000" w:rsidRPr="00000000" w14:paraId="000002E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Қорытынды бақылау (экзамен)</w:t>
            </w:r>
          </w:p>
        </w:tc>
        <w:tc>
          <w:tcPr>
            <w:gridSpan w:val="13"/>
          </w:tcPr>
          <w:p w:rsidR="00000000" w:rsidDel="00000000" w:rsidP="00000000" w:rsidRDefault="00000000" w:rsidRPr="00000000" w14:paraId="000002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 бағалау:</w:t>
            </w:r>
          </w:p>
          <w:p w:rsidR="00000000" w:rsidDel="00000000" w:rsidP="00000000" w:rsidRDefault="00000000" w:rsidRPr="00000000" w14:paraId="000002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кезең:</w:t>
            </w:r>
          </w:p>
          <w:p w:rsidR="00000000" w:rsidDel="00000000" w:rsidP="00000000" w:rsidRDefault="00000000" w:rsidRPr="00000000" w14:paraId="000002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кезең – Түсіну және қолдану үшін MCQ тестілеу - 40%</w:t>
            </w:r>
          </w:p>
          <w:p w:rsidR="00000000" w:rsidDel="00000000" w:rsidP="00000000" w:rsidRDefault="00000000" w:rsidRPr="00000000" w14:paraId="000002F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2-кезең – ОСКЕ  МП - 60%</w:t>
            </w:r>
            <w:r w:rsidDel="00000000" w:rsidR="00000000" w:rsidRPr="00000000">
              <w:rPr>
                <w:rtl w:val="0"/>
              </w:rPr>
            </w:r>
          </w:p>
        </w:tc>
      </w:tr>
      <w:tr>
        <w:trPr>
          <w:cantSplit w:val="0"/>
          <w:tblHeader w:val="0"/>
        </w:trPr>
        <w:tc>
          <w:tcPr>
            <w:gridSpan w:val="18"/>
          </w:tcPr>
          <w:p w:rsidR="00000000" w:rsidDel="00000000" w:rsidP="00000000" w:rsidRDefault="00000000" w:rsidRPr="00000000" w14:paraId="0000030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Всего </w:t>
            </w:r>
          </w:p>
        </w:tc>
        <w:tc>
          <w:tcPr>
            <w:gridSpan w:val="2"/>
          </w:tcPr>
          <w:p w:rsidR="00000000" w:rsidDel="00000000" w:rsidP="00000000" w:rsidRDefault="00000000" w:rsidRPr="00000000" w14:paraId="0000031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blHeader w:val="0"/>
        </w:trPr>
        <w:tc>
          <w:tcPr>
            <w:shd w:fill="deebf6" w:val="clear"/>
          </w:tcPr>
          <w:p w:rsidR="00000000" w:rsidDel="00000000" w:rsidP="00000000" w:rsidRDefault="00000000" w:rsidRPr="00000000" w14:paraId="0000031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w:t>
            </w:r>
          </w:p>
        </w:tc>
        <w:tc>
          <w:tcPr>
            <w:gridSpan w:val="20"/>
            <w:shd w:fill="deebf6" w:val="clear"/>
          </w:tcPr>
          <w:p w:rsidR="00000000" w:rsidDel="00000000" w:rsidP="00000000" w:rsidRDefault="00000000" w:rsidRPr="00000000" w14:paraId="0000031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Пән бойынша оқыту әдістері</w:t>
            </w:r>
          </w:p>
          <w:p w:rsidR="00000000" w:rsidDel="00000000" w:rsidP="00000000" w:rsidRDefault="00000000" w:rsidRPr="00000000" w14:paraId="000003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(оқытуда қолданылатын оқу және оқыту тәсілдерін қысқаша сипаттаңыз)</w:t>
            </w:r>
          </w:p>
          <w:p w:rsidR="00000000" w:rsidDel="00000000" w:rsidP="00000000" w:rsidRDefault="00000000" w:rsidRPr="00000000" w14:paraId="000003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Оқытудың белсенді әдістерін қолдану: TBL, CBL</w:t>
            </w:r>
          </w:p>
        </w:tc>
      </w:tr>
      <w:tr>
        <w:trPr>
          <w:cantSplit w:val="0"/>
          <w:trHeight w:val="150" w:hRule="atLeast"/>
          <w:tblHeader w:val="0"/>
        </w:trPr>
        <w:tc>
          <w:tcPr/>
          <w:p w:rsidR="00000000" w:rsidDel="00000000" w:rsidP="00000000" w:rsidRDefault="00000000" w:rsidRPr="00000000" w14:paraId="000003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0"/>
          </w:tcPr>
          <w:p w:rsidR="00000000" w:rsidDel="00000000" w:rsidP="00000000" w:rsidRDefault="00000000" w:rsidRPr="00000000" w14:paraId="000003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Формативті бағалау әдістері:</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TBL – Team Based Learning </w:t>
            </w:r>
          </w:p>
          <w:p w:rsidR="00000000" w:rsidDel="00000000" w:rsidP="00000000" w:rsidRDefault="00000000" w:rsidRPr="00000000" w14:paraId="000003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CBL – Case Based Learning </w:t>
            </w:r>
          </w:p>
        </w:tc>
      </w:tr>
      <w:tr>
        <w:trPr>
          <w:cantSplit w:val="0"/>
          <w:trHeight w:val="150" w:hRule="atLeast"/>
          <w:tblHeader w:val="0"/>
        </w:trPr>
        <w:tc>
          <w:tcPr/>
          <w:p w:rsidR="00000000" w:rsidDel="00000000" w:rsidP="00000000" w:rsidRDefault="00000000" w:rsidRPr="00000000" w14:paraId="000003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0"/>
          </w:tcPr>
          <w:p w:rsidR="00000000" w:rsidDel="00000000" w:rsidP="00000000" w:rsidRDefault="00000000" w:rsidRPr="00000000" w14:paraId="000003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Қорытынды бағалау әдістері (5-тармақтан):</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Түсіну және қолдану үшін MCQ тестілеу</w:t>
            </w:r>
          </w:p>
          <w:p w:rsidR="00000000" w:rsidDel="00000000" w:rsidP="00000000" w:rsidRDefault="00000000" w:rsidRPr="00000000" w14:paraId="000003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Практикалық дағдыларды тапсыру-миниклиникалық емтихан (MiniCex) </w:t>
            </w:r>
          </w:p>
          <w:p w:rsidR="00000000" w:rsidDel="00000000" w:rsidP="00000000" w:rsidRDefault="00000000" w:rsidRPr="00000000" w14:paraId="000003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СӨЖ-</w:t>
            </w:r>
            <w:r w:rsidDel="00000000" w:rsidR="00000000" w:rsidRPr="00000000">
              <w:rPr>
                <w:rFonts w:ascii="Times New Roman" w:cs="Times New Roman" w:eastAsia="Times New Roman" w:hAnsi="Times New Roman"/>
                <w:b w:val="1"/>
                <w:sz w:val="24"/>
                <w:szCs w:val="24"/>
                <w:rtl w:val="0"/>
              </w:rPr>
              <w:t xml:space="preserve"> шығармашылық тапсырманы</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color w:val="222222"/>
                <w:sz w:val="24"/>
                <w:szCs w:val="24"/>
                <w:rtl w:val="0"/>
              </w:rPr>
              <w:t xml:space="preserve">Ауру тарихын қорғау</w:t>
            </w:r>
            <w:r w:rsidDel="00000000" w:rsidR="00000000" w:rsidRPr="00000000">
              <w:rPr>
                <w:rtl w:val="0"/>
              </w:rPr>
            </w:r>
          </w:p>
          <w:p w:rsidR="00000000" w:rsidDel="00000000" w:rsidP="00000000" w:rsidRDefault="00000000" w:rsidRPr="00000000" w14:paraId="000003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СҒЗЖ ғылыми жоба </w:t>
            </w:r>
          </w:p>
          <w:p w:rsidR="00000000" w:rsidDel="00000000" w:rsidP="00000000" w:rsidRDefault="00000000" w:rsidRPr="00000000" w14:paraId="000003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360-қа бағалау – мінез-құлқы мен кәсібилігі</w:t>
            </w:r>
          </w:p>
        </w:tc>
      </w:tr>
      <w:tr>
        <w:trPr>
          <w:cantSplit w:val="0"/>
          <w:tblHeader w:val="0"/>
        </w:trPr>
        <w:tc>
          <w:tcPr>
            <w:shd w:fill="deebf6" w:val="clear"/>
          </w:tcPr>
          <w:p w:rsidR="00000000" w:rsidDel="00000000" w:rsidP="00000000" w:rsidRDefault="00000000" w:rsidRPr="00000000" w14:paraId="0000035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w:t>
            </w:r>
          </w:p>
        </w:tc>
        <w:tc>
          <w:tcPr>
            <w:gridSpan w:val="19"/>
            <w:shd w:fill="deebf6" w:val="clear"/>
          </w:tcPr>
          <w:p w:rsidR="00000000" w:rsidDel="00000000" w:rsidP="00000000" w:rsidRDefault="00000000" w:rsidRPr="00000000" w14:paraId="0000035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Қорытынды бағалау</w:t>
            </w:r>
            <w:r w:rsidDel="00000000" w:rsidR="00000000" w:rsidRPr="00000000">
              <w:rPr>
                <w:rtl w:val="0"/>
              </w:rPr>
            </w:r>
          </w:p>
          <w:p w:rsidR="00000000" w:rsidDel="00000000" w:rsidP="00000000" w:rsidRDefault="00000000" w:rsidRPr="00000000" w14:paraId="0000035F">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7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gridSpan w:val="8"/>
          </w:tcPr>
          <w:p w:rsidR="00000000" w:rsidDel="00000000" w:rsidP="00000000" w:rsidRDefault="00000000" w:rsidRPr="00000000" w14:paraId="0000037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түрі </w:t>
            </w:r>
          </w:p>
        </w:tc>
        <w:tc>
          <w:tcPr>
            <w:gridSpan w:val="11"/>
          </w:tcPr>
          <w:p w:rsidR="00000000" w:rsidDel="00000000" w:rsidP="00000000" w:rsidRDefault="00000000" w:rsidRPr="00000000" w14:paraId="0000037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Барлығы %  жалпыламадан %</w:t>
            </w:r>
          </w:p>
        </w:tc>
      </w:tr>
      <w:tr>
        <w:trPr>
          <w:cantSplit w:val="0"/>
          <w:trHeight w:val="151" w:hRule="atLeast"/>
          <w:tblHeader w:val="0"/>
        </w:trPr>
        <w:tc>
          <w:tcPr/>
          <w:p w:rsidR="00000000" w:rsidDel="00000000" w:rsidP="00000000" w:rsidRDefault="00000000" w:rsidRPr="00000000" w14:paraId="00000386">
            <w:pPr>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1</w:t>
            </w:r>
          </w:p>
        </w:tc>
        <w:tc>
          <w:tcPr>
            <w:gridSpan w:val="8"/>
          </w:tcPr>
          <w:p w:rsidR="00000000" w:rsidDel="00000000" w:rsidP="00000000" w:rsidRDefault="00000000" w:rsidRPr="00000000" w14:paraId="000003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Ауру тарихын қорғау</w:t>
            </w:r>
            <w:r w:rsidDel="00000000" w:rsidR="00000000" w:rsidRPr="00000000">
              <w:rPr>
                <w:rtl w:val="0"/>
              </w:rPr>
            </w:r>
          </w:p>
        </w:tc>
        <w:tc>
          <w:tcPr>
            <w:gridSpan w:val="11"/>
          </w:tcPr>
          <w:p w:rsidR="00000000" w:rsidDel="00000000" w:rsidP="00000000" w:rsidRDefault="00000000" w:rsidRPr="00000000" w14:paraId="000003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(чек-лист бойынша бағаланады) </w:t>
            </w:r>
          </w:p>
        </w:tc>
      </w:tr>
      <w:tr>
        <w:trPr>
          <w:cantSplit w:val="0"/>
          <w:trHeight w:val="151" w:hRule="atLeast"/>
          <w:tblHeader w:val="0"/>
        </w:trPr>
        <w:tc>
          <w:tcPr/>
          <w:p w:rsidR="00000000" w:rsidDel="00000000" w:rsidP="00000000" w:rsidRDefault="00000000" w:rsidRPr="00000000" w14:paraId="000003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8"/>
          </w:tcPr>
          <w:p w:rsidR="00000000" w:rsidDel="00000000" w:rsidP="00000000" w:rsidRDefault="00000000" w:rsidRPr="00000000" w14:paraId="000003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Аралық бақылау</w:t>
            </w:r>
          </w:p>
        </w:tc>
        <w:tc>
          <w:tcPr>
            <w:gridSpan w:val="11"/>
          </w:tcPr>
          <w:p w:rsidR="00000000" w:rsidDel="00000000" w:rsidP="00000000" w:rsidRDefault="00000000" w:rsidRPr="00000000" w14:paraId="000003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w:t>
            </w:r>
          </w:p>
          <w:p w:rsidR="00000000" w:rsidDel="00000000" w:rsidP="00000000" w:rsidRDefault="00000000" w:rsidRPr="00000000" w14:paraId="000003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3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2-кезең - мини клиникалық емтихан (MiniCex) - 60%)</w:t>
            </w:r>
          </w:p>
        </w:tc>
      </w:tr>
      <w:tr>
        <w:trPr>
          <w:cantSplit w:val="0"/>
          <w:trHeight w:val="151" w:hRule="atLeast"/>
          <w:tblHeader w:val="0"/>
        </w:trPr>
        <w:tc>
          <w:tcPr>
            <w:gridSpan w:val="9"/>
          </w:tcPr>
          <w:p w:rsidR="00000000" w:rsidDel="00000000" w:rsidP="00000000" w:rsidRDefault="00000000" w:rsidRPr="00000000" w14:paraId="000003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Қорытынды АБ1</w:t>
            </w:r>
            <w:r w:rsidDel="00000000" w:rsidR="00000000" w:rsidRPr="00000000">
              <w:rPr>
                <w:rtl w:val="0"/>
              </w:rPr>
            </w:r>
          </w:p>
        </w:tc>
        <w:tc>
          <w:tcPr>
            <w:gridSpan w:val="11"/>
          </w:tcPr>
          <w:p w:rsidR="00000000" w:rsidDel="00000000" w:rsidP="00000000" w:rsidRDefault="00000000" w:rsidRPr="00000000" w14:paraId="000003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30+70= 100%</w:t>
            </w:r>
          </w:p>
        </w:tc>
      </w:tr>
      <w:tr>
        <w:trPr>
          <w:cantSplit w:val="0"/>
          <w:trHeight w:val="151" w:hRule="atLeast"/>
          <w:tblHeader w:val="0"/>
        </w:trPr>
        <w:tc>
          <w:tcPr/>
          <w:p w:rsidR="00000000" w:rsidDel="00000000" w:rsidP="00000000" w:rsidRDefault="00000000" w:rsidRPr="00000000" w14:paraId="000003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11"/>
          </w:tcPr>
          <w:p w:rsidR="00000000" w:rsidDel="00000000" w:rsidP="00000000" w:rsidRDefault="00000000" w:rsidRPr="00000000" w14:paraId="000003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Ауру тарихын қорғау</w:t>
            </w:r>
            <w:r w:rsidDel="00000000" w:rsidR="00000000" w:rsidRPr="00000000">
              <w:rPr>
                <w:rtl w:val="0"/>
              </w:rPr>
            </w:r>
          </w:p>
        </w:tc>
        <w:tc>
          <w:tcPr>
            <w:gridSpan w:val="11"/>
          </w:tcPr>
          <w:p w:rsidR="00000000" w:rsidDel="00000000" w:rsidP="00000000" w:rsidRDefault="00000000" w:rsidRPr="00000000" w14:paraId="000003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(чек-лист бойынша бағаланады) </w:t>
            </w:r>
          </w:p>
        </w:tc>
      </w:tr>
      <w:tr>
        <w:trPr>
          <w:cantSplit w:val="0"/>
          <w:trHeight w:val="151" w:hRule="atLeast"/>
          <w:tblHeader w:val="0"/>
        </w:trPr>
        <w:tc>
          <w:tcPr/>
          <w:p w:rsidR="00000000" w:rsidDel="00000000" w:rsidP="00000000" w:rsidRDefault="00000000" w:rsidRPr="00000000" w14:paraId="000003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11"/>
          </w:tcPr>
          <w:p w:rsidR="00000000" w:rsidDel="00000000" w:rsidP="00000000" w:rsidRDefault="00000000" w:rsidRPr="00000000" w14:paraId="000003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СҒЗЖ ғылыми жоба</w:t>
            </w:r>
          </w:p>
        </w:tc>
        <w:tc>
          <w:tcPr>
            <w:gridSpan w:val="11"/>
          </w:tcPr>
          <w:p w:rsidR="00000000" w:rsidDel="00000000" w:rsidP="00000000" w:rsidRDefault="00000000" w:rsidRPr="00000000" w14:paraId="000003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r>
      <w:tr>
        <w:trPr>
          <w:cantSplit w:val="0"/>
          <w:trHeight w:val="151" w:hRule="atLeast"/>
          <w:tblHeader w:val="0"/>
        </w:trPr>
        <w:tc>
          <w:tcPr/>
          <w:p w:rsidR="00000000" w:rsidDel="00000000" w:rsidP="00000000" w:rsidRDefault="00000000" w:rsidRPr="00000000" w14:paraId="000003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11"/>
          </w:tcPr>
          <w:p w:rsidR="00000000" w:rsidDel="00000000" w:rsidP="00000000" w:rsidRDefault="00000000" w:rsidRPr="00000000" w14:paraId="000003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360-қа бағалау – мінез-құлқы мен кәсібилігі</w:t>
            </w:r>
          </w:p>
        </w:tc>
        <w:tc>
          <w:tcPr>
            <w:gridSpan w:val="11"/>
          </w:tcPr>
          <w:p w:rsidR="00000000" w:rsidDel="00000000" w:rsidP="00000000" w:rsidRDefault="00000000" w:rsidRPr="00000000" w14:paraId="000003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(чек-лист бойынша бағаланады)</w:t>
            </w:r>
          </w:p>
        </w:tc>
      </w:tr>
      <w:tr>
        <w:trPr>
          <w:cantSplit w:val="0"/>
          <w:trHeight w:val="151" w:hRule="atLeast"/>
          <w:tblHeader w:val="0"/>
        </w:trPr>
        <w:tc>
          <w:tcPr/>
          <w:p w:rsidR="00000000" w:rsidDel="00000000" w:rsidP="00000000" w:rsidRDefault="00000000" w:rsidRPr="00000000" w14:paraId="000004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11"/>
          </w:tcPr>
          <w:p w:rsidR="00000000" w:rsidDel="00000000" w:rsidP="00000000" w:rsidRDefault="00000000" w:rsidRPr="00000000" w14:paraId="000004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Аралық бақылау </w:t>
            </w:r>
          </w:p>
        </w:tc>
        <w:tc>
          <w:tcPr>
            <w:gridSpan w:val="11"/>
          </w:tcPr>
          <w:p w:rsidR="00000000" w:rsidDel="00000000" w:rsidP="00000000" w:rsidRDefault="00000000" w:rsidRPr="00000000" w14:paraId="000004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p w:rsidR="00000000" w:rsidDel="00000000" w:rsidP="00000000" w:rsidRDefault="00000000" w:rsidRPr="00000000" w14:paraId="000004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4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2-кезең - мини клиникалық емтихан (MiniCex) - 60%)</w:t>
            </w:r>
          </w:p>
        </w:tc>
      </w:tr>
      <w:tr>
        <w:trPr>
          <w:cantSplit w:val="0"/>
          <w:trHeight w:val="151" w:hRule="atLeast"/>
          <w:tblHeader w:val="0"/>
        </w:trPr>
        <w:tc>
          <w:tcPr>
            <w:gridSpan w:val="11"/>
          </w:tcPr>
          <w:p w:rsidR="00000000" w:rsidDel="00000000" w:rsidP="00000000" w:rsidRDefault="00000000" w:rsidRPr="00000000" w14:paraId="000004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Қорытынды АБ 2 </w:t>
            </w:r>
            <w:r w:rsidDel="00000000" w:rsidR="00000000" w:rsidRPr="00000000">
              <w:rPr>
                <w:rtl w:val="0"/>
              </w:rPr>
            </w:r>
          </w:p>
        </w:tc>
        <w:tc>
          <w:tcPr>
            <w:gridSpan w:val="11"/>
          </w:tcPr>
          <w:p w:rsidR="00000000" w:rsidDel="00000000" w:rsidP="00000000" w:rsidRDefault="00000000" w:rsidRPr="00000000" w14:paraId="000004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20+10+10 + 60 = 100%</w:t>
            </w:r>
          </w:p>
        </w:tc>
      </w:tr>
      <w:tr>
        <w:trPr>
          <w:cantSplit w:val="0"/>
          <w:trHeight w:val="151" w:hRule="atLeast"/>
          <w:tblHeader w:val="0"/>
        </w:trPr>
        <w:tc>
          <w:tcPr/>
          <w:p w:rsidR="00000000" w:rsidDel="00000000" w:rsidP="00000000" w:rsidRDefault="00000000" w:rsidRPr="00000000" w14:paraId="000004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8"/>
          </w:tcPr>
          <w:p w:rsidR="00000000" w:rsidDel="00000000" w:rsidP="00000000" w:rsidRDefault="00000000" w:rsidRPr="00000000" w14:paraId="000004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w:t>
            </w:r>
          </w:p>
        </w:tc>
        <w:tc>
          <w:tcPr>
            <w:gridSpan w:val="11"/>
          </w:tcPr>
          <w:p w:rsidR="00000000" w:rsidDel="00000000" w:rsidP="00000000" w:rsidRDefault="00000000" w:rsidRPr="00000000" w14:paraId="0000044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кезең:</w:t>
            </w:r>
          </w:p>
          <w:p w:rsidR="00000000" w:rsidDel="00000000" w:rsidP="00000000" w:rsidRDefault="00000000" w:rsidRPr="00000000" w14:paraId="000004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4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2-кезең – ОСКЕ МП - 60%</w:t>
            </w:r>
          </w:p>
        </w:tc>
      </w:tr>
      <w:tr>
        <w:trPr>
          <w:cantSplit w:val="0"/>
          <w:trHeight w:val="151" w:hRule="atLeast"/>
          <w:tblHeader w:val="0"/>
        </w:trPr>
        <w:tc>
          <w:tcPr/>
          <w:p w:rsidR="00000000" w:rsidDel="00000000" w:rsidP="00000000" w:rsidRDefault="00000000" w:rsidRPr="00000000" w14:paraId="000004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8"/>
          </w:tcPr>
          <w:p w:rsidR="00000000" w:rsidDel="00000000" w:rsidP="00000000" w:rsidRDefault="00000000" w:rsidRPr="00000000" w14:paraId="000004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Қорытынды баға: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50">
            <w:pPr>
              <w:jc w:val="both"/>
              <w:rPr>
                <w:rFonts w:ascii="Times New Roman" w:cs="Times New Roman" w:eastAsia="Times New Roman" w:hAnsi="Times New Roman"/>
                <w:sz w:val="24"/>
                <w:szCs w:val="24"/>
              </w:rPr>
            </w:pPr>
            <w:r w:rsidDel="00000000" w:rsidR="00000000" w:rsidRPr="00000000">
              <w:rPr>
                <w:rtl w:val="0"/>
              </w:rPr>
            </w:r>
          </w:p>
        </w:tc>
        <w:tc>
          <w:tcPr>
            <w:gridSpan w:val="11"/>
          </w:tcPr>
          <w:p w:rsidR="00000000" w:rsidDel="00000000" w:rsidP="00000000" w:rsidRDefault="00000000" w:rsidRPr="00000000" w14:paraId="000004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ОРД 60% + Емтихан 40% </w:t>
            </w:r>
          </w:p>
        </w:tc>
      </w:tr>
      <w:tr>
        <w:trPr>
          <w:cantSplit w:val="0"/>
          <w:tblHeader w:val="0"/>
        </w:trPr>
        <w:tc>
          <w:tcPr>
            <w:shd w:fill="deebf6" w:val="clear"/>
          </w:tcPr>
          <w:p w:rsidR="00000000" w:rsidDel="00000000" w:rsidP="00000000" w:rsidRDefault="00000000" w:rsidRPr="00000000" w14:paraId="0000046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gridSpan w:val="19"/>
            <w:shd w:fill="deebf6" w:val="clear"/>
          </w:tcPr>
          <w:p w:rsidR="00000000" w:rsidDel="00000000" w:rsidP="00000000" w:rsidRDefault="00000000" w:rsidRPr="00000000" w14:paraId="0000046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 </w:t>
            </w:r>
          </w:p>
          <w:p w:rsidR="00000000" w:rsidDel="00000000" w:rsidP="00000000" w:rsidRDefault="00000000" w:rsidRPr="00000000" w14:paraId="00000465">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51" w:hRule="atLeast"/>
          <w:tblHeader w:val="0"/>
        </w:trPr>
        <w:tc>
          <w:tcPr>
            <w:gridSpan w:val="3"/>
          </w:tcPr>
          <w:p w:rsidR="00000000" w:rsidDel="00000000" w:rsidP="00000000" w:rsidRDefault="00000000" w:rsidRPr="00000000" w14:paraId="0000047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Әріптік жүйе </w:t>
            </w:r>
          </w:p>
        </w:tc>
        <w:tc>
          <w:tcPr>
            <w:gridSpan w:val="5"/>
          </w:tcPr>
          <w:p w:rsidR="00000000" w:rsidDel="00000000" w:rsidP="00000000" w:rsidRDefault="00000000" w:rsidRPr="00000000" w14:paraId="000004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Цифрлік </w:t>
            </w:r>
          </w:p>
          <w:p w:rsidR="00000000" w:rsidDel="00000000" w:rsidP="00000000" w:rsidRDefault="00000000" w:rsidRPr="00000000" w14:paraId="0000047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эквивалент</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gridSpan w:val="7"/>
          </w:tcPr>
          <w:p w:rsidR="00000000" w:rsidDel="00000000" w:rsidP="00000000" w:rsidRDefault="00000000" w:rsidRPr="00000000" w14:paraId="0000048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Баллдар</w:t>
            </w:r>
          </w:p>
          <w:p w:rsidR="00000000" w:rsidDel="00000000" w:rsidP="00000000" w:rsidRDefault="00000000" w:rsidRPr="00000000" w14:paraId="0000048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мазмұны)</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gridSpan w:val="5"/>
          </w:tcPr>
          <w:p w:rsidR="00000000" w:rsidDel="00000000" w:rsidP="00000000" w:rsidRDefault="00000000" w:rsidRPr="00000000" w14:paraId="0000048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Бағаның сипаттамасы</w:t>
            </w:r>
          </w:p>
          <w:p w:rsidR="00000000" w:rsidDel="00000000" w:rsidP="00000000" w:rsidRDefault="00000000" w:rsidRPr="00000000" w14:paraId="0000048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(факультеттің сапалық құрамы бойынша Ғылыми комитеттің шешімі деңгейінде ғана өзгерістер енгізу)</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8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 </w:t>
            </w:r>
            <w:r w:rsidDel="00000000" w:rsidR="00000000" w:rsidRPr="00000000">
              <w:rPr>
                <w:rtl w:val="0"/>
              </w:rPr>
            </w:r>
          </w:p>
        </w:tc>
        <w:tc>
          <w:tcPr>
            <w:gridSpan w:val="5"/>
          </w:tcPr>
          <w:p w:rsidR="00000000" w:rsidDel="00000000" w:rsidP="00000000" w:rsidRDefault="00000000" w:rsidRPr="00000000" w14:paraId="0000049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4,0 </w:t>
            </w:r>
            <w:r w:rsidDel="00000000" w:rsidR="00000000" w:rsidRPr="00000000">
              <w:rPr>
                <w:rtl w:val="0"/>
              </w:rPr>
            </w:r>
          </w:p>
        </w:tc>
        <w:tc>
          <w:tcPr>
            <w:gridSpan w:val="7"/>
          </w:tcPr>
          <w:p w:rsidR="00000000" w:rsidDel="00000000" w:rsidP="00000000" w:rsidRDefault="00000000" w:rsidRPr="00000000" w14:paraId="0000049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95-100 </w:t>
            </w:r>
            <w:r w:rsidDel="00000000" w:rsidR="00000000" w:rsidRPr="00000000">
              <w:rPr>
                <w:rtl w:val="0"/>
              </w:rPr>
            </w:r>
          </w:p>
        </w:tc>
        <w:tc>
          <w:tcPr>
            <w:gridSpan w:val="5"/>
          </w:tcPr>
          <w:p w:rsidR="00000000" w:rsidDel="00000000" w:rsidP="00000000" w:rsidRDefault="00000000" w:rsidRPr="00000000" w14:paraId="0000049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rtl w:val="0"/>
              </w:rPr>
              <w:t xml:space="preserve">Өте жақсы. Тапсырманың ең жоғары стандарттарынан асып түседі</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 </w:t>
            </w:r>
            <w:r w:rsidDel="00000000" w:rsidR="00000000" w:rsidRPr="00000000">
              <w:rPr>
                <w:rtl w:val="0"/>
              </w:rPr>
            </w:r>
          </w:p>
        </w:tc>
        <w:tc>
          <w:tcPr>
            <w:gridSpan w:val="5"/>
          </w:tcPr>
          <w:p w:rsidR="00000000" w:rsidDel="00000000" w:rsidP="00000000" w:rsidRDefault="00000000" w:rsidRPr="00000000" w14:paraId="000004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3,67 </w:t>
            </w:r>
            <w:r w:rsidDel="00000000" w:rsidR="00000000" w:rsidRPr="00000000">
              <w:rPr>
                <w:rtl w:val="0"/>
              </w:rPr>
            </w:r>
          </w:p>
        </w:tc>
        <w:tc>
          <w:tcPr>
            <w:gridSpan w:val="7"/>
          </w:tcPr>
          <w:p w:rsidR="00000000" w:rsidDel="00000000" w:rsidP="00000000" w:rsidRDefault="00000000" w:rsidRPr="00000000" w14:paraId="000004A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90-94 </w:t>
            </w:r>
            <w:r w:rsidDel="00000000" w:rsidR="00000000" w:rsidRPr="00000000">
              <w:rPr>
                <w:rtl w:val="0"/>
              </w:rPr>
            </w:r>
          </w:p>
        </w:tc>
        <w:tc>
          <w:tcPr>
            <w:gridSpan w:val="5"/>
          </w:tcPr>
          <w:p w:rsidR="00000000" w:rsidDel="00000000" w:rsidP="00000000" w:rsidRDefault="00000000" w:rsidRPr="00000000" w14:paraId="000004B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Өте жақсы. Тапсырманың ең жоғары стандарттарына сәйкес келеді.</w:t>
            </w:r>
          </w:p>
        </w:tc>
      </w:tr>
      <w:tr>
        <w:trPr>
          <w:cantSplit w:val="0"/>
          <w:trHeight w:val="150" w:hRule="atLeast"/>
          <w:tblHeader w:val="0"/>
        </w:trPr>
        <w:tc>
          <w:tcPr>
            <w:gridSpan w:val="3"/>
          </w:tcPr>
          <w:p w:rsidR="00000000" w:rsidDel="00000000" w:rsidP="00000000" w:rsidRDefault="00000000" w:rsidRPr="00000000" w14:paraId="000004B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tl w:val="0"/>
              </w:rPr>
            </w:r>
          </w:p>
        </w:tc>
        <w:tc>
          <w:tcPr>
            <w:gridSpan w:val="5"/>
          </w:tcPr>
          <w:p w:rsidR="00000000" w:rsidDel="00000000" w:rsidP="00000000" w:rsidRDefault="00000000" w:rsidRPr="00000000" w14:paraId="000004B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3,33 </w:t>
            </w:r>
            <w:r w:rsidDel="00000000" w:rsidR="00000000" w:rsidRPr="00000000">
              <w:rPr>
                <w:rtl w:val="0"/>
              </w:rPr>
            </w:r>
          </w:p>
        </w:tc>
        <w:tc>
          <w:tcPr>
            <w:gridSpan w:val="7"/>
          </w:tcPr>
          <w:p w:rsidR="00000000" w:rsidDel="00000000" w:rsidP="00000000" w:rsidRDefault="00000000" w:rsidRPr="00000000" w14:paraId="000004B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85-89 </w:t>
            </w:r>
            <w:r w:rsidDel="00000000" w:rsidR="00000000" w:rsidRPr="00000000">
              <w:rPr>
                <w:rtl w:val="0"/>
              </w:rPr>
            </w:r>
          </w:p>
        </w:tc>
        <w:tc>
          <w:tcPr>
            <w:gridSpan w:val="5"/>
          </w:tcPr>
          <w:p w:rsidR="00000000" w:rsidDel="00000000" w:rsidP="00000000" w:rsidRDefault="00000000" w:rsidRPr="00000000" w14:paraId="000004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Жарайды. </w:t>
            </w:r>
            <w:r w:rsidDel="00000000" w:rsidR="00000000" w:rsidRPr="00000000">
              <w:rPr>
                <w:rFonts w:ascii="Times New Roman" w:cs="Times New Roman" w:eastAsia="Times New Roman" w:hAnsi="Times New Roman"/>
                <w:sz w:val="24"/>
                <w:szCs w:val="24"/>
                <w:rtl w:val="0"/>
              </w:rPr>
              <w:t xml:space="preserve">Өте жақсы. Тапсырманың жоғары стандарттарына сәйкес келеді.</w:t>
            </w:r>
          </w:p>
        </w:tc>
      </w:tr>
      <w:tr>
        <w:trPr>
          <w:cantSplit w:val="0"/>
          <w:trHeight w:val="150" w:hRule="atLeast"/>
          <w:tblHeader w:val="0"/>
        </w:trPr>
        <w:tc>
          <w:tcPr>
            <w:gridSpan w:val="3"/>
          </w:tcPr>
          <w:p w:rsidR="00000000" w:rsidDel="00000000" w:rsidP="00000000" w:rsidRDefault="00000000" w:rsidRPr="00000000" w14:paraId="000004C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tl w:val="0"/>
              </w:rPr>
            </w:r>
          </w:p>
        </w:tc>
        <w:tc>
          <w:tcPr>
            <w:gridSpan w:val="5"/>
          </w:tcPr>
          <w:p w:rsidR="00000000" w:rsidDel="00000000" w:rsidP="00000000" w:rsidRDefault="00000000" w:rsidRPr="00000000" w14:paraId="000004C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3,0 </w:t>
            </w:r>
            <w:r w:rsidDel="00000000" w:rsidR="00000000" w:rsidRPr="00000000">
              <w:rPr>
                <w:rtl w:val="0"/>
              </w:rPr>
            </w:r>
          </w:p>
        </w:tc>
        <w:tc>
          <w:tcPr>
            <w:gridSpan w:val="7"/>
          </w:tcPr>
          <w:p w:rsidR="00000000" w:rsidDel="00000000" w:rsidP="00000000" w:rsidRDefault="00000000" w:rsidRPr="00000000" w14:paraId="000004D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80-84 </w:t>
            </w:r>
            <w:r w:rsidDel="00000000" w:rsidR="00000000" w:rsidRPr="00000000">
              <w:rPr>
                <w:rtl w:val="0"/>
              </w:rPr>
            </w:r>
          </w:p>
        </w:tc>
        <w:tc>
          <w:tcPr>
            <w:gridSpan w:val="5"/>
          </w:tcPr>
          <w:p w:rsidR="00000000" w:rsidDel="00000000" w:rsidP="00000000" w:rsidRDefault="00000000" w:rsidRPr="00000000" w14:paraId="000004D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Жақсы. Тапсырма стандарттарының көпшілігіне сәйкес келеді.</w:t>
            </w:r>
          </w:p>
        </w:tc>
      </w:tr>
      <w:tr>
        <w:trPr>
          <w:cantSplit w:val="0"/>
          <w:trHeight w:val="150" w:hRule="atLeast"/>
          <w:tblHeader w:val="0"/>
        </w:trPr>
        <w:tc>
          <w:tcPr>
            <w:gridSpan w:val="3"/>
          </w:tcPr>
          <w:p w:rsidR="00000000" w:rsidDel="00000000" w:rsidP="00000000" w:rsidRDefault="00000000" w:rsidRPr="00000000" w14:paraId="000004D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tl w:val="0"/>
              </w:rPr>
            </w:r>
          </w:p>
        </w:tc>
        <w:tc>
          <w:tcPr>
            <w:gridSpan w:val="5"/>
          </w:tcPr>
          <w:p w:rsidR="00000000" w:rsidDel="00000000" w:rsidP="00000000" w:rsidRDefault="00000000" w:rsidRPr="00000000" w14:paraId="000004E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2,67 </w:t>
            </w:r>
            <w:r w:rsidDel="00000000" w:rsidR="00000000" w:rsidRPr="00000000">
              <w:rPr>
                <w:rtl w:val="0"/>
              </w:rPr>
            </w:r>
          </w:p>
        </w:tc>
        <w:tc>
          <w:tcPr>
            <w:gridSpan w:val="7"/>
          </w:tcPr>
          <w:p w:rsidR="00000000" w:rsidDel="00000000" w:rsidP="00000000" w:rsidRDefault="00000000" w:rsidRPr="00000000" w14:paraId="000004E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75-79 </w:t>
            </w:r>
            <w:r w:rsidDel="00000000" w:rsidR="00000000" w:rsidRPr="00000000">
              <w:rPr>
                <w:rtl w:val="0"/>
              </w:rPr>
            </w:r>
          </w:p>
        </w:tc>
        <w:tc>
          <w:tcPr>
            <w:gridSpan w:val="5"/>
          </w:tcPr>
          <w:p w:rsidR="00000000" w:rsidDel="00000000" w:rsidP="00000000" w:rsidRDefault="00000000" w:rsidRPr="00000000" w14:paraId="000004E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Жақсы. </w:t>
            </w:r>
            <w:r w:rsidDel="00000000" w:rsidR="00000000" w:rsidRPr="00000000">
              <w:rPr>
                <w:rFonts w:ascii="Times New Roman" w:cs="Times New Roman" w:eastAsia="Times New Roman" w:hAnsi="Times New Roman"/>
                <w:sz w:val="24"/>
                <w:szCs w:val="24"/>
                <w:rtl w:val="0"/>
              </w:rPr>
              <w:t xml:space="preserve">Жеткілікті. Материалды ақылға қонымды меңгергенін көрсетеді.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F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 </w:t>
            </w:r>
            <w:r w:rsidDel="00000000" w:rsidR="00000000" w:rsidRPr="00000000">
              <w:rPr>
                <w:rtl w:val="0"/>
              </w:rPr>
            </w:r>
          </w:p>
        </w:tc>
        <w:tc>
          <w:tcPr>
            <w:gridSpan w:val="5"/>
          </w:tcPr>
          <w:p w:rsidR="00000000" w:rsidDel="00000000" w:rsidP="00000000" w:rsidRDefault="00000000" w:rsidRPr="00000000" w14:paraId="000004F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2,33 </w:t>
            </w:r>
            <w:r w:rsidDel="00000000" w:rsidR="00000000" w:rsidRPr="00000000">
              <w:rPr>
                <w:rtl w:val="0"/>
              </w:rPr>
            </w:r>
          </w:p>
        </w:tc>
        <w:tc>
          <w:tcPr>
            <w:gridSpan w:val="7"/>
          </w:tcPr>
          <w:p w:rsidR="00000000" w:rsidDel="00000000" w:rsidP="00000000" w:rsidRDefault="00000000" w:rsidRPr="00000000" w14:paraId="000004F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70-74 </w:t>
            </w:r>
            <w:r w:rsidDel="00000000" w:rsidR="00000000" w:rsidRPr="00000000">
              <w:rPr>
                <w:rtl w:val="0"/>
              </w:rPr>
            </w:r>
          </w:p>
        </w:tc>
        <w:tc>
          <w:tcPr>
            <w:gridSpan w:val="5"/>
          </w:tcPr>
          <w:p w:rsidR="00000000" w:rsidDel="00000000" w:rsidP="00000000" w:rsidRDefault="00000000" w:rsidRPr="00000000" w14:paraId="000005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Жақсы. Қолайлы.</w:t>
            </w:r>
          </w:p>
          <w:p w:rsidR="00000000" w:rsidDel="00000000" w:rsidP="00000000" w:rsidRDefault="00000000" w:rsidRPr="00000000" w14:paraId="000005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Тапсырманың негізгі стандарттарына сәйкес келеді.</w:t>
            </w:r>
          </w:p>
        </w:tc>
      </w:tr>
      <w:tr>
        <w:trPr>
          <w:cantSplit w:val="0"/>
          <w:trHeight w:val="150" w:hRule="atLeast"/>
          <w:tblHeader w:val="0"/>
        </w:trPr>
        <w:tc>
          <w:tcPr>
            <w:gridSpan w:val="3"/>
          </w:tcPr>
          <w:p w:rsidR="00000000" w:rsidDel="00000000" w:rsidP="00000000" w:rsidRDefault="00000000" w:rsidRPr="00000000" w14:paraId="000005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 </w:t>
            </w:r>
            <w:r w:rsidDel="00000000" w:rsidR="00000000" w:rsidRPr="00000000">
              <w:rPr>
                <w:rtl w:val="0"/>
              </w:rPr>
            </w:r>
          </w:p>
        </w:tc>
        <w:tc>
          <w:tcPr>
            <w:gridSpan w:val="5"/>
          </w:tcPr>
          <w:p w:rsidR="00000000" w:rsidDel="00000000" w:rsidP="00000000" w:rsidRDefault="00000000" w:rsidRPr="00000000" w14:paraId="000005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2,0 </w:t>
            </w:r>
            <w:r w:rsidDel="00000000" w:rsidR="00000000" w:rsidRPr="00000000">
              <w:rPr>
                <w:rtl w:val="0"/>
              </w:rPr>
            </w:r>
          </w:p>
        </w:tc>
        <w:tc>
          <w:tcPr>
            <w:gridSpan w:val="7"/>
          </w:tcPr>
          <w:p w:rsidR="00000000" w:rsidDel="00000000" w:rsidP="00000000" w:rsidRDefault="00000000" w:rsidRPr="00000000" w14:paraId="000005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65-69 </w:t>
            </w:r>
            <w:r w:rsidDel="00000000" w:rsidR="00000000" w:rsidRPr="00000000">
              <w:rPr>
                <w:rtl w:val="0"/>
              </w:rPr>
            </w:r>
          </w:p>
        </w:tc>
        <w:tc>
          <w:tcPr>
            <w:gridSpan w:val="5"/>
          </w:tcPr>
          <w:p w:rsidR="00000000" w:rsidDel="00000000" w:rsidP="00000000" w:rsidRDefault="00000000" w:rsidRPr="00000000" w14:paraId="000005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Қанағаттанарлық. </w:t>
            </w:r>
            <w:r w:rsidDel="00000000" w:rsidR="00000000" w:rsidRPr="00000000">
              <w:rPr>
                <w:rFonts w:ascii="Times New Roman" w:cs="Times New Roman" w:eastAsia="Times New Roman" w:hAnsi="Times New Roman"/>
                <w:sz w:val="24"/>
                <w:szCs w:val="24"/>
                <w:rtl w:val="0"/>
              </w:rPr>
              <w:t xml:space="preserve">Қолайлы. Тапсырманың кейбір негізгі стандарттарына сәйкес келеді.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5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 </w:t>
            </w:r>
            <w:r w:rsidDel="00000000" w:rsidR="00000000" w:rsidRPr="00000000">
              <w:rPr>
                <w:rtl w:val="0"/>
              </w:rPr>
            </w:r>
          </w:p>
        </w:tc>
        <w:tc>
          <w:tcPr>
            <w:gridSpan w:val="5"/>
          </w:tcPr>
          <w:p w:rsidR="00000000" w:rsidDel="00000000" w:rsidP="00000000" w:rsidRDefault="00000000" w:rsidRPr="00000000" w14:paraId="000005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1,67 </w:t>
            </w:r>
            <w:r w:rsidDel="00000000" w:rsidR="00000000" w:rsidRPr="00000000">
              <w:rPr>
                <w:rtl w:val="0"/>
              </w:rPr>
            </w:r>
          </w:p>
        </w:tc>
        <w:tc>
          <w:tcPr>
            <w:gridSpan w:val="7"/>
          </w:tcPr>
          <w:p w:rsidR="00000000" w:rsidDel="00000000" w:rsidP="00000000" w:rsidRDefault="00000000" w:rsidRPr="00000000" w14:paraId="000005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60-64 </w:t>
            </w:r>
            <w:r w:rsidDel="00000000" w:rsidR="00000000" w:rsidRPr="00000000">
              <w:rPr>
                <w:rtl w:val="0"/>
              </w:rPr>
            </w:r>
          </w:p>
        </w:tc>
        <w:tc>
          <w:tcPr>
            <w:gridSpan w:val="5"/>
          </w:tcPr>
          <w:p w:rsidR="00000000" w:rsidDel="00000000" w:rsidP="00000000" w:rsidRDefault="00000000" w:rsidRPr="00000000" w14:paraId="000005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Қанағаттанарлық. </w:t>
            </w:r>
            <w:r w:rsidDel="00000000" w:rsidR="00000000" w:rsidRPr="00000000">
              <w:rPr>
                <w:rFonts w:ascii="Times New Roman" w:cs="Times New Roman" w:eastAsia="Times New Roman" w:hAnsi="Times New Roman"/>
                <w:sz w:val="24"/>
                <w:szCs w:val="24"/>
                <w:rtl w:val="0"/>
              </w:rPr>
              <w:t xml:space="preserve">Қолайлы. Кейбір негізгі жұмыс стандарттарына сәйкес келеді.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5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tl w:val="0"/>
              </w:rPr>
            </w:r>
          </w:p>
        </w:tc>
        <w:tc>
          <w:tcPr>
            <w:gridSpan w:val="5"/>
          </w:tcPr>
          <w:p w:rsidR="00000000" w:rsidDel="00000000" w:rsidP="00000000" w:rsidRDefault="00000000" w:rsidRPr="00000000" w14:paraId="0000053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1,33 </w:t>
            </w:r>
            <w:r w:rsidDel="00000000" w:rsidR="00000000" w:rsidRPr="00000000">
              <w:rPr>
                <w:rtl w:val="0"/>
              </w:rPr>
            </w:r>
          </w:p>
        </w:tc>
        <w:tc>
          <w:tcPr>
            <w:gridSpan w:val="7"/>
          </w:tcPr>
          <w:p w:rsidR="00000000" w:rsidDel="00000000" w:rsidP="00000000" w:rsidRDefault="00000000" w:rsidRPr="00000000" w14:paraId="0000053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55-59 </w:t>
            </w:r>
            <w:r w:rsidDel="00000000" w:rsidR="00000000" w:rsidRPr="00000000">
              <w:rPr>
                <w:rtl w:val="0"/>
              </w:rPr>
            </w:r>
          </w:p>
        </w:tc>
        <w:tc>
          <w:tcPr>
            <w:gridSpan w:val="5"/>
          </w:tcPr>
          <w:p w:rsidR="00000000" w:rsidDel="00000000" w:rsidP="00000000" w:rsidRDefault="00000000" w:rsidRPr="00000000" w14:paraId="000005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Қанағаттанарлық.</w:t>
            </w:r>
          </w:p>
          <w:p w:rsidR="00000000" w:rsidDel="00000000" w:rsidP="00000000" w:rsidRDefault="00000000" w:rsidRPr="00000000" w14:paraId="000005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Минималды қолайлы.</w:t>
            </w:r>
          </w:p>
        </w:tc>
      </w:tr>
      <w:tr>
        <w:trPr>
          <w:cantSplit w:val="0"/>
          <w:trHeight w:val="150" w:hRule="atLeast"/>
          <w:tblHeader w:val="0"/>
        </w:trPr>
        <w:tc>
          <w:tcPr>
            <w:gridSpan w:val="3"/>
          </w:tcPr>
          <w:p w:rsidR="00000000" w:rsidDel="00000000" w:rsidP="00000000" w:rsidRDefault="00000000" w:rsidRPr="00000000" w14:paraId="000005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tl w:val="0"/>
              </w:rPr>
            </w:r>
          </w:p>
        </w:tc>
        <w:tc>
          <w:tcPr>
            <w:gridSpan w:val="5"/>
          </w:tcPr>
          <w:p w:rsidR="00000000" w:rsidDel="00000000" w:rsidP="00000000" w:rsidRDefault="00000000" w:rsidRPr="00000000" w14:paraId="000005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tl w:val="0"/>
              </w:rPr>
            </w:r>
          </w:p>
        </w:tc>
        <w:tc>
          <w:tcPr>
            <w:gridSpan w:val="7"/>
          </w:tcPr>
          <w:p w:rsidR="00000000" w:rsidDel="00000000" w:rsidP="00000000" w:rsidRDefault="00000000" w:rsidRPr="00000000" w14:paraId="000005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50-54 </w:t>
            </w:r>
            <w:r w:rsidDel="00000000" w:rsidR="00000000" w:rsidRPr="00000000">
              <w:rPr>
                <w:rtl w:val="0"/>
              </w:rPr>
            </w:r>
          </w:p>
        </w:tc>
        <w:tc>
          <w:tcPr>
            <w:gridSpan w:val="5"/>
          </w:tcPr>
          <w:p w:rsidR="00000000" w:rsidDel="00000000" w:rsidP="00000000" w:rsidRDefault="00000000" w:rsidRPr="00000000" w14:paraId="000005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Қанағаттанарлық.</w:t>
            </w:r>
          </w:p>
          <w:p w:rsidR="00000000" w:rsidDel="00000000" w:rsidP="00000000" w:rsidRDefault="00000000" w:rsidRPr="00000000" w14:paraId="000005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Минималды қолайлы. Білім мен тапсырманы орындаудың ең төменгі деңгейі.</w:t>
            </w:r>
          </w:p>
        </w:tc>
      </w:tr>
      <w:tr>
        <w:trPr>
          <w:cantSplit w:val="0"/>
          <w:trHeight w:val="150" w:hRule="atLeast"/>
          <w:tblHeader w:val="0"/>
        </w:trPr>
        <w:tc>
          <w:tcPr>
            <w:gridSpan w:val="3"/>
          </w:tcPr>
          <w:p w:rsidR="00000000" w:rsidDel="00000000" w:rsidP="00000000" w:rsidRDefault="00000000" w:rsidRPr="00000000" w14:paraId="000005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FX </w:t>
            </w:r>
            <w:r w:rsidDel="00000000" w:rsidR="00000000" w:rsidRPr="00000000">
              <w:rPr>
                <w:rtl w:val="0"/>
              </w:rPr>
            </w:r>
          </w:p>
        </w:tc>
        <w:tc>
          <w:tcPr>
            <w:gridSpan w:val="5"/>
          </w:tcPr>
          <w:p w:rsidR="00000000" w:rsidDel="00000000" w:rsidP="00000000" w:rsidRDefault="00000000" w:rsidRPr="00000000" w14:paraId="000005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0,5 </w:t>
            </w:r>
            <w:r w:rsidDel="00000000" w:rsidR="00000000" w:rsidRPr="00000000">
              <w:rPr>
                <w:rtl w:val="0"/>
              </w:rPr>
            </w:r>
          </w:p>
        </w:tc>
        <w:tc>
          <w:tcPr>
            <w:gridSpan w:val="7"/>
          </w:tcPr>
          <w:p w:rsidR="00000000" w:rsidDel="00000000" w:rsidP="00000000" w:rsidRDefault="00000000" w:rsidRPr="00000000" w14:paraId="0000056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25-49 </w:t>
            </w:r>
            <w:r w:rsidDel="00000000" w:rsidR="00000000" w:rsidRPr="00000000">
              <w:rPr>
                <w:rtl w:val="0"/>
              </w:rPr>
            </w:r>
          </w:p>
        </w:tc>
        <w:tc>
          <w:tcPr>
            <w:gridSpan w:val="5"/>
          </w:tcPr>
          <w:p w:rsidR="00000000" w:rsidDel="00000000" w:rsidP="00000000" w:rsidRDefault="00000000" w:rsidRPr="00000000" w14:paraId="000005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Қанағаттанарлықсыз.</w:t>
            </w:r>
          </w:p>
          <w:p w:rsidR="00000000" w:rsidDel="00000000" w:rsidP="00000000" w:rsidRDefault="00000000" w:rsidRPr="00000000" w14:paraId="000005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Минималды қолайлы.</w:t>
            </w:r>
          </w:p>
        </w:tc>
      </w:tr>
      <w:tr>
        <w:trPr>
          <w:cantSplit w:val="0"/>
          <w:trHeight w:val="150" w:hRule="atLeast"/>
          <w:tblHeader w:val="0"/>
        </w:trPr>
        <w:tc>
          <w:tcPr>
            <w:gridSpan w:val="3"/>
          </w:tcPr>
          <w:p w:rsidR="00000000" w:rsidDel="00000000" w:rsidP="00000000" w:rsidRDefault="00000000" w:rsidRPr="00000000" w14:paraId="000005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 </w:t>
            </w:r>
            <w:r w:rsidDel="00000000" w:rsidR="00000000" w:rsidRPr="00000000">
              <w:rPr>
                <w:rtl w:val="0"/>
              </w:rPr>
            </w:r>
          </w:p>
        </w:tc>
        <w:tc>
          <w:tcPr>
            <w:gridSpan w:val="5"/>
          </w:tcPr>
          <w:p w:rsidR="00000000" w:rsidDel="00000000" w:rsidP="00000000" w:rsidRDefault="00000000" w:rsidRPr="00000000" w14:paraId="0000057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0 </w:t>
            </w:r>
            <w:r w:rsidDel="00000000" w:rsidR="00000000" w:rsidRPr="00000000">
              <w:rPr>
                <w:rtl w:val="0"/>
              </w:rPr>
            </w:r>
          </w:p>
        </w:tc>
        <w:tc>
          <w:tcPr>
            <w:gridSpan w:val="7"/>
          </w:tcPr>
          <w:p w:rsidR="00000000" w:rsidDel="00000000" w:rsidP="00000000" w:rsidRDefault="00000000" w:rsidRPr="00000000" w14:paraId="0000057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0-24 </w:t>
            </w:r>
            <w:r w:rsidDel="00000000" w:rsidR="00000000" w:rsidRPr="00000000">
              <w:rPr>
                <w:rtl w:val="0"/>
              </w:rPr>
            </w:r>
          </w:p>
        </w:tc>
        <w:tc>
          <w:tcPr>
            <w:gridSpan w:val="5"/>
          </w:tcPr>
          <w:p w:rsidR="00000000" w:rsidDel="00000000" w:rsidP="00000000" w:rsidRDefault="00000000" w:rsidRPr="00000000" w14:paraId="0000057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Қанағаттанарлықсыз.</w:t>
            </w:r>
          </w:p>
          <w:p w:rsidR="00000000" w:rsidDel="00000000" w:rsidP="00000000" w:rsidRDefault="00000000" w:rsidRPr="00000000" w14:paraId="000005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Өте төмен өнімділік.</w:t>
            </w:r>
          </w:p>
        </w:tc>
      </w:tr>
      <w:tr>
        <w:trPr>
          <w:cantSplit w:val="0"/>
          <w:tblHeader w:val="0"/>
        </w:trPr>
        <w:tc>
          <w:tcPr/>
          <w:p w:rsidR="00000000" w:rsidDel="00000000" w:rsidP="00000000" w:rsidRDefault="00000000" w:rsidRPr="00000000" w14:paraId="0000058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gridSpan w:val="20"/>
          </w:tcPr>
          <w:p w:rsidR="00000000" w:rsidDel="00000000" w:rsidP="00000000" w:rsidRDefault="00000000" w:rsidRPr="00000000" w14:paraId="0000058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Оқыту ресурстары </w:t>
            </w:r>
            <w:r w:rsidDel="00000000" w:rsidR="00000000" w:rsidRPr="00000000">
              <w:rPr>
                <w:rFonts w:ascii="Times New Roman" w:cs="Times New Roman" w:eastAsia="Times New Roman" w:hAnsi="Times New Roman"/>
                <w:i w:val="1"/>
                <w:sz w:val="24"/>
                <w:szCs w:val="24"/>
                <w:rtl w:val="0"/>
              </w:rPr>
              <w:t xml:space="preserve">(толық сілтемені пайдаланыңыз және мәтіндерге/материалдарға қай жерде қол жеткізуге болатынын көрсетіңіз)</w:t>
            </w:r>
            <w:r w:rsidDel="00000000" w:rsidR="00000000" w:rsidRPr="00000000">
              <w:rPr>
                <w:rtl w:val="0"/>
              </w:rPr>
            </w:r>
          </w:p>
        </w:tc>
      </w:tr>
      <w:tr>
        <w:trPr>
          <w:cantSplit w:val="0"/>
          <w:trHeight w:val="72" w:hRule="atLeast"/>
          <w:tblHeader w:val="0"/>
        </w:trPr>
        <w:tc>
          <w:tcPr>
            <w:gridSpan w:val="4"/>
            <w:vMerge w:val="restart"/>
          </w:tcPr>
          <w:p w:rsidR="00000000" w:rsidDel="00000000" w:rsidP="00000000" w:rsidRDefault="00000000" w:rsidRPr="00000000" w14:paraId="000005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Әдебиет</w:t>
            </w:r>
          </w:p>
          <w:p w:rsidR="00000000" w:rsidDel="00000000" w:rsidP="00000000" w:rsidRDefault="00000000" w:rsidRPr="00000000" w14:paraId="0000059A">
            <w:pPr>
              <w:jc w:val="both"/>
              <w:rPr>
                <w:rFonts w:ascii="Times New Roman" w:cs="Times New Roman" w:eastAsia="Times New Roman" w:hAnsi="Times New Roman"/>
                <w:sz w:val="24"/>
                <w:szCs w:val="24"/>
              </w:rPr>
            </w:pPr>
            <w:r w:rsidDel="00000000" w:rsidR="00000000" w:rsidRPr="00000000">
              <w:rPr>
                <w:rtl w:val="0"/>
              </w:rPr>
            </w:r>
          </w:p>
        </w:tc>
        <w:tc>
          <w:tcPr>
            <w:gridSpan w:val="16"/>
          </w:tcPr>
          <w:p w:rsidR="00000000" w:rsidDel="00000000" w:rsidP="00000000" w:rsidRDefault="00000000" w:rsidRPr="00000000" w14:paraId="0000059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Негізгі</w:t>
            </w:r>
          </w:p>
          <w:p w:rsidR="00000000" w:rsidDel="00000000" w:rsidP="00000000" w:rsidRDefault="00000000" w:rsidRPr="00000000" w14:paraId="000005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Кітапханада бар</w:t>
            </w:r>
          </w:p>
          <w:tbl>
            <w:tblPr>
              <w:tblStyle w:val="Table3"/>
              <w:tblW w:w="125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68"/>
              <w:gridCol w:w="5670"/>
              <w:gridCol w:w="870"/>
              <w:tblGridChange w:id="0">
                <w:tblGrid>
                  <w:gridCol w:w="5968"/>
                  <w:gridCol w:w="5670"/>
                  <w:gridCol w:w="870"/>
                </w:tblGrid>
              </w:tblGridChange>
            </w:tblGrid>
            <w:tr>
              <w:trPr>
                <w:cantSplit w:val="0"/>
                <w:trHeight w:val="50" w:hRule="atLeast"/>
                <w:tblHeader w:val="0"/>
              </w:trPr>
              <w:tc>
                <w:tcPr>
                  <w:shd w:fill="auto" w:val="clear"/>
                  <w:vAlign w:val="center"/>
                </w:tcPr>
                <w:p w:rsidR="00000000" w:rsidDel="00000000" w:rsidP="00000000" w:rsidRDefault="00000000" w:rsidRPr="00000000" w14:paraId="000005A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Автор</w:t>
                  </w:r>
                </w:p>
              </w:tc>
              <w:tc>
                <w:tcPr>
                  <w:shd w:fill="auto" w:val="clear"/>
                  <w:vAlign w:val="center"/>
                </w:tcPr>
                <w:p w:rsidR="00000000" w:rsidDel="00000000" w:rsidP="00000000" w:rsidRDefault="00000000" w:rsidRPr="00000000" w14:paraId="000005A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Кітаптың аты, баспасы</w:t>
                  </w:r>
                </w:p>
              </w:tc>
              <w:tc>
                <w:tcPr>
                  <w:shd w:fill="auto" w:val="clear"/>
                  <w:vAlign w:val="center"/>
                </w:tcPr>
                <w:p w:rsidR="00000000" w:rsidDel="00000000" w:rsidP="00000000" w:rsidRDefault="00000000" w:rsidRPr="00000000" w14:paraId="000005A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Шыққан жылы</w:t>
                  </w:r>
                </w:p>
              </w:tc>
            </w:tr>
            <w:tr>
              <w:trPr>
                <w:cantSplit w:val="0"/>
                <w:trHeight w:val="336" w:hRule="atLeast"/>
                <w:tblHeader w:val="0"/>
              </w:trPr>
              <w:tc>
                <w:tcPr>
                  <w:shd w:fill="auto" w:val="clear"/>
                  <w:vAlign w:val="center"/>
                </w:tcPr>
                <w:p w:rsidR="00000000" w:rsidDel="00000000" w:rsidP="00000000" w:rsidRDefault="00000000" w:rsidRPr="00000000" w14:paraId="000005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Изимова Роза.</w:t>
                  </w:r>
                  <w:r w:rsidDel="00000000" w:rsidR="00000000" w:rsidRPr="00000000">
                    <w:rPr>
                      <w:rtl w:val="0"/>
                    </w:rPr>
                  </w:r>
                </w:p>
              </w:tc>
              <w:tc>
                <w:tcPr>
                  <w:shd w:fill="auto" w:val="clear"/>
                  <w:vAlign w:val="center"/>
                </w:tcPr>
                <w:p w:rsidR="00000000" w:rsidDel="00000000" w:rsidP="00000000" w:rsidRDefault="00000000" w:rsidRPr="00000000" w14:paraId="000005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Жоғары жүйке жүйесінің анатомиясы мен физиологиясы : оқу құралы</w:t>
                  </w:r>
                  <w:r w:rsidDel="00000000" w:rsidR="00000000" w:rsidRPr="00000000">
                    <w:rPr>
                      <w:rtl w:val="0"/>
                    </w:rPr>
                  </w:r>
                </w:p>
              </w:tc>
              <w:tc>
                <w:tcPr>
                  <w:shd w:fill="auto" w:val="clear"/>
                  <w:vAlign w:val="center"/>
                </w:tcPr>
                <w:p w:rsidR="00000000" w:rsidDel="00000000" w:rsidP="00000000" w:rsidRDefault="00000000" w:rsidRPr="00000000" w14:paraId="000005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270" w:hRule="atLeast"/>
                <w:tblHeader w:val="0"/>
              </w:trPr>
              <w:tc>
                <w:tcPr>
                  <w:shd w:fill="auto" w:val="clear"/>
                  <w:vAlign w:val="center"/>
                </w:tcPr>
                <w:p w:rsidR="00000000" w:rsidDel="00000000" w:rsidP="00000000" w:rsidRDefault="00000000" w:rsidRPr="00000000" w14:paraId="000005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Кайшибаев, Смагул К.</w:t>
                  </w:r>
                  <w:r w:rsidDel="00000000" w:rsidR="00000000" w:rsidRPr="00000000">
                    <w:rPr>
                      <w:rtl w:val="0"/>
                    </w:rPr>
                  </w:r>
                </w:p>
              </w:tc>
              <w:tc>
                <w:tcPr>
                  <w:shd w:fill="auto" w:val="clear"/>
                  <w:vAlign w:val="center"/>
                </w:tcPr>
                <w:p w:rsidR="00000000" w:rsidDel="00000000" w:rsidP="00000000" w:rsidRDefault="00000000" w:rsidRPr="00000000" w14:paraId="000005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Основы топической и синдромологической диагностики. Ч. 1</w:t>
                  </w:r>
                  <w:r w:rsidDel="00000000" w:rsidR="00000000" w:rsidRPr="00000000">
                    <w:rPr>
                      <w:rtl w:val="0"/>
                    </w:rPr>
                  </w:r>
                </w:p>
              </w:tc>
              <w:tc>
                <w:tcPr>
                  <w:shd w:fill="auto" w:val="clear"/>
                  <w:vAlign w:val="center"/>
                </w:tcPr>
                <w:p w:rsidR="00000000" w:rsidDel="00000000" w:rsidP="00000000" w:rsidRDefault="00000000" w:rsidRPr="00000000" w14:paraId="000005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73" w:hRule="atLeast"/>
                <w:tblHeader w:val="0"/>
              </w:trPr>
              <w:tc>
                <w:tcPr>
                  <w:shd w:fill="auto" w:val="clear"/>
                  <w:vAlign w:val="center"/>
                </w:tcPr>
                <w:p w:rsidR="00000000" w:rsidDel="00000000" w:rsidP="00000000" w:rsidRDefault="00000000" w:rsidRPr="00000000" w14:paraId="000005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Кайшибаев, Смагул К.</w:t>
                  </w:r>
                  <w:r w:rsidDel="00000000" w:rsidR="00000000" w:rsidRPr="00000000">
                    <w:rPr>
                      <w:rtl w:val="0"/>
                    </w:rPr>
                  </w:r>
                </w:p>
              </w:tc>
              <w:tc>
                <w:tcPr>
                  <w:shd w:fill="auto" w:val="clear"/>
                  <w:vAlign w:val="center"/>
                </w:tcPr>
                <w:p w:rsidR="00000000" w:rsidDel="00000000" w:rsidP="00000000" w:rsidRDefault="00000000" w:rsidRPr="00000000" w14:paraId="000005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Частная невропатология. Ч. 2</w:t>
                  </w:r>
                  <w:r w:rsidDel="00000000" w:rsidR="00000000" w:rsidRPr="00000000">
                    <w:rPr>
                      <w:rtl w:val="0"/>
                    </w:rPr>
                  </w:r>
                </w:p>
              </w:tc>
              <w:tc>
                <w:tcPr>
                  <w:shd w:fill="auto" w:val="clear"/>
                  <w:vAlign w:val="center"/>
                </w:tcPr>
                <w:p w:rsidR="00000000" w:rsidDel="00000000" w:rsidP="00000000" w:rsidRDefault="00000000" w:rsidRPr="00000000" w14:paraId="000005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64" w:hRule="atLeast"/>
                <w:tblHeader w:val="0"/>
              </w:trPr>
              <w:tc>
                <w:tcPr>
                  <w:shd w:fill="auto" w:val="clear"/>
                  <w:vAlign w:val="center"/>
                </w:tcPr>
                <w:p w:rsidR="00000000" w:rsidDel="00000000" w:rsidP="00000000" w:rsidRDefault="00000000" w:rsidRPr="00000000" w14:paraId="000005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Петрухин, Андрей Сергеевич.</w:t>
                  </w:r>
                  <w:r w:rsidDel="00000000" w:rsidR="00000000" w:rsidRPr="00000000">
                    <w:rPr>
                      <w:rtl w:val="0"/>
                    </w:rPr>
                  </w:r>
                </w:p>
              </w:tc>
              <w:tc>
                <w:tcPr>
                  <w:shd w:fill="auto" w:val="clear"/>
                  <w:vAlign w:val="center"/>
                </w:tcPr>
                <w:p w:rsidR="00000000" w:rsidDel="00000000" w:rsidP="00000000" w:rsidRDefault="00000000" w:rsidRPr="00000000" w14:paraId="000005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Детская неврология : учебник : в 2 т. Т. 2</w:t>
                  </w:r>
                  <w:r w:rsidDel="00000000" w:rsidR="00000000" w:rsidRPr="00000000">
                    <w:rPr>
                      <w:rtl w:val="0"/>
                    </w:rPr>
                  </w:r>
                </w:p>
              </w:tc>
              <w:tc>
                <w:tcPr>
                  <w:shd w:fill="auto" w:val="clear"/>
                  <w:vAlign w:val="center"/>
                </w:tcPr>
                <w:p w:rsidR="00000000" w:rsidDel="00000000" w:rsidP="00000000" w:rsidRDefault="00000000" w:rsidRPr="00000000" w14:paraId="000005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67" w:hRule="atLeast"/>
                <w:tblHeader w:val="0"/>
              </w:trPr>
              <w:tc>
                <w:tcPr>
                  <w:shd w:fill="auto" w:val="clear"/>
                  <w:vAlign w:val="center"/>
                </w:tcPr>
                <w:p w:rsidR="00000000" w:rsidDel="00000000" w:rsidP="00000000" w:rsidRDefault="00000000" w:rsidRPr="00000000" w14:paraId="000005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Петрухин, Андрей Сергеевич</w:t>
                  </w:r>
                  <w:r w:rsidDel="00000000" w:rsidR="00000000" w:rsidRPr="00000000">
                    <w:rPr>
                      <w:rtl w:val="0"/>
                    </w:rPr>
                  </w:r>
                </w:p>
              </w:tc>
              <w:tc>
                <w:tcPr>
                  <w:shd w:fill="auto" w:val="clear"/>
                  <w:vAlign w:val="center"/>
                </w:tcPr>
                <w:p w:rsidR="00000000" w:rsidDel="00000000" w:rsidP="00000000" w:rsidRDefault="00000000" w:rsidRPr="00000000" w14:paraId="000005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Детская неврология : учебник : в 2 т. Т. 1</w:t>
                  </w:r>
                  <w:r w:rsidDel="00000000" w:rsidR="00000000" w:rsidRPr="00000000">
                    <w:rPr>
                      <w:rtl w:val="0"/>
                    </w:rPr>
                  </w:r>
                </w:p>
              </w:tc>
              <w:tc>
                <w:tcPr>
                  <w:shd w:fill="auto" w:val="clear"/>
                  <w:vAlign w:val="center"/>
                </w:tcPr>
                <w:p w:rsidR="00000000" w:rsidDel="00000000" w:rsidP="00000000" w:rsidRDefault="00000000" w:rsidRPr="00000000" w14:paraId="000005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58" w:hRule="atLeast"/>
                <w:tblHeader w:val="0"/>
              </w:trPr>
              <w:tc>
                <w:tcPr>
                  <w:shd w:fill="auto" w:val="clear"/>
                  <w:vAlign w:val="center"/>
                </w:tcPr>
                <w:p w:rsidR="00000000" w:rsidDel="00000000" w:rsidP="00000000" w:rsidRDefault="00000000" w:rsidRPr="00000000" w14:paraId="000005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 С. Кадыкова</w:t>
                  </w:r>
                  <w:r w:rsidDel="00000000" w:rsidR="00000000" w:rsidRPr="00000000">
                    <w:rPr>
                      <w:rtl w:val="0"/>
                    </w:rPr>
                  </w:r>
                </w:p>
              </w:tc>
              <w:tc>
                <w:tcPr>
                  <w:shd w:fill="auto" w:val="clear"/>
                  <w:vAlign w:val="center"/>
                </w:tcPr>
                <w:p w:rsidR="00000000" w:rsidDel="00000000" w:rsidP="00000000" w:rsidRDefault="00000000" w:rsidRPr="00000000" w14:paraId="000005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Практическая неврология</w:t>
                  </w:r>
                  <w:r w:rsidDel="00000000" w:rsidR="00000000" w:rsidRPr="00000000">
                    <w:rPr>
                      <w:rtl w:val="0"/>
                    </w:rPr>
                  </w:r>
                </w:p>
              </w:tc>
              <w:tc>
                <w:tcPr>
                  <w:shd w:fill="auto" w:val="clear"/>
                  <w:vAlign w:val="center"/>
                </w:tcPr>
                <w:p w:rsidR="00000000" w:rsidDel="00000000" w:rsidP="00000000" w:rsidRDefault="00000000" w:rsidRPr="00000000" w14:paraId="000005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r>
            <w:tr>
              <w:trPr>
                <w:cantSplit w:val="0"/>
                <w:trHeight w:val="261" w:hRule="atLeast"/>
                <w:tblHeader w:val="0"/>
              </w:trPr>
              <w:tc>
                <w:tcPr>
                  <w:shd w:fill="auto" w:val="clear"/>
                  <w:vAlign w:val="center"/>
                </w:tcPr>
                <w:p w:rsidR="00000000" w:rsidDel="00000000" w:rsidP="00000000" w:rsidRDefault="00000000" w:rsidRPr="00000000" w14:paraId="000005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Төлеусаринов А. М.</w:t>
                  </w:r>
                  <w:r w:rsidDel="00000000" w:rsidR="00000000" w:rsidRPr="00000000">
                    <w:rPr>
                      <w:rtl w:val="0"/>
                    </w:rPr>
                  </w:r>
                </w:p>
              </w:tc>
              <w:tc>
                <w:tcPr>
                  <w:shd w:fill="auto" w:val="clear"/>
                  <w:vAlign w:val="center"/>
                </w:tcPr>
                <w:p w:rsidR="00000000" w:rsidDel="00000000" w:rsidP="00000000" w:rsidRDefault="00000000" w:rsidRPr="00000000" w14:paraId="000005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Жалпы неврология : оқулық </w:t>
                  </w:r>
                  <w:r w:rsidDel="00000000" w:rsidR="00000000" w:rsidRPr="00000000">
                    <w:rPr>
                      <w:rtl w:val="0"/>
                    </w:rPr>
                  </w:r>
                </w:p>
              </w:tc>
              <w:tc>
                <w:tcPr>
                  <w:shd w:fill="auto" w:val="clear"/>
                  <w:vAlign w:val="center"/>
                </w:tcPr>
                <w:p w:rsidR="00000000" w:rsidDel="00000000" w:rsidP="00000000" w:rsidRDefault="00000000" w:rsidRPr="00000000" w14:paraId="000005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61" w:hRule="atLeast"/>
                <w:tblHeader w:val="0"/>
              </w:trPr>
              <w:tc>
                <w:tcPr>
                  <w:shd w:fill="auto" w:val="clear"/>
                  <w:vAlign w:val="center"/>
                </w:tcPr>
                <w:p w:rsidR="00000000" w:rsidDel="00000000" w:rsidP="00000000" w:rsidRDefault="00000000" w:rsidRPr="00000000" w14:paraId="000005B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Гусев, Евгений Иванович</w:t>
                  </w:r>
                </w:p>
              </w:tc>
              <w:tc>
                <w:tcPr>
                  <w:shd w:fill="auto" w:val="clear"/>
                  <w:vAlign w:val="center"/>
                </w:tcPr>
                <w:p w:rsidR="00000000" w:rsidDel="00000000" w:rsidP="00000000" w:rsidRDefault="00000000" w:rsidRPr="00000000" w14:paraId="000005B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Неврология және нейрохирургия : екі томдық оқулық. 1-том</w:t>
                  </w:r>
                </w:p>
              </w:tc>
              <w:tc>
                <w:tcPr>
                  <w:shd w:fill="auto" w:val="clear"/>
                  <w:vAlign w:val="center"/>
                </w:tcPr>
                <w:p w:rsidR="00000000" w:rsidDel="00000000" w:rsidP="00000000" w:rsidRDefault="00000000" w:rsidRPr="00000000" w14:paraId="000005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r>
            <w:tr>
              <w:trPr>
                <w:cantSplit w:val="0"/>
                <w:trHeight w:val="261" w:hRule="atLeast"/>
                <w:tblHeader w:val="0"/>
              </w:trPr>
              <w:tc>
                <w:tcPr>
                  <w:shd w:fill="auto" w:val="clear"/>
                  <w:vAlign w:val="center"/>
                </w:tcPr>
                <w:p w:rsidR="00000000" w:rsidDel="00000000" w:rsidP="00000000" w:rsidRDefault="00000000" w:rsidRPr="00000000" w14:paraId="000005B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Гусев, Евгений Иванович</w:t>
                  </w:r>
                </w:p>
              </w:tc>
              <w:tc>
                <w:tcPr>
                  <w:shd w:fill="auto" w:val="clear"/>
                  <w:vAlign w:val="center"/>
                </w:tcPr>
                <w:p w:rsidR="00000000" w:rsidDel="00000000" w:rsidP="00000000" w:rsidRDefault="00000000" w:rsidRPr="00000000" w14:paraId="000005B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Неврология және нейрохирургия : екі томдық оқулық. 2-том</w:t>
                  </w:r>
                </w:p>
              </w:tc>
              <w:tc>
                <w:tcPr>
                  <w:shd w:fill="auto" w:val="clear"/>
                  <w:vAlign w:val="center"/>
                </w:tcPr>
                <w:p w:rsidR="00000000" w:rsidDel="00000000" w:rsidP="00000000" w:rsidRDefault="00000000" w:rsidRPr="00000000" w14:paraId="000005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r>
            <w:tr>
              <w:trPr>
                <w:cantSplit w:val="0"/>
                <w:trHeight w:val="261" w:hRule="atLeast"/>
                <w:tblHeader w:val="0"/>
              </w:trPr>
              <w:tc>
                <w:tcPr>
                  <w:shd w:fill="auto" w:val="clear"/>
                  <w:vAlign w:val="center"/>
                </w:tcPr>
                <w:p w:rsidR="00000000" w:rsidDel="00000000" w:rsidP="00000000" w:rsidRDefault="00000000" w:rsidRPr="00000000" w14:paraId="000005B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Гусев, Евгений Иванович.</w:t>
                  </w:r>
                </w:p>
              </w:tc>
              <w:tc>
                <w:tcPr>
                  <w:shd w:fill="auto" w:val="clear"/>
                  <w:vAlign w:val="center"/>
                </w:tcPr>
                <w:p w:rsidR="00000000" w:rsidDel="00000000" w:rsidP="00000000" w:rsidRDefault="00000000" w:rsidRPr="00000000" w14:paraId="000005B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Неврология и нейрохирургия : учебник в двух томах. Т. 1</w:t>
                  </w:r>
                </w:p>
              </w:tc>
              <w:tc>
                <w:tcPr>
                  <w:shd w:fill="auto" w:val="clear"/>
                  <w:vAlign w:val="center"/>
                </w:tcPr>
                <w:p w:rsidR="00000000" w:rsidDel="00000000" w:rsidP="00000000" w:rsidRDefault="00000000" w:rsidRPr="00000000" w14:paraId="000005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61" w:hRule="atLeast"/>
                <w:tblHeader w:val="0"/>
              </w:trPr>
              <w:tc>
                <w:tcPr>
                  <w:shd w:fill="auto" w:val="clear"/>
                  <w:vAlign w:val="center"/>
                </w:tcPr>
                <w:p w:rsidR="00000000" w:rsidDel="00000000" w:rsidP="00000000" w:rsidRDefault="00000000" w:rsidRPr="00000000" w14:paraId="000005C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Гусев, Евгений Иванович.</w:t>
                  </w:r>
                </w:p>
              </w:tc>
              <w:tc>
                <w:tcPr>
                  <w:shd w:fill="auto" w:val="clear"/>
                  <w:vAlign w:val="center"/>
                </w:tcPr>
                <w:p w:rsidR="00000000" w:rsidDel="00000000" w:rsidP="00000000" w:rsidRDefault="00000000" w:rsidRPr="00000000" w14:paraId="000005C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Неврология и нейрохирургия : учебник в двух томах. Т. 2</w:t>
                  </w:r>
                </w:p>
              </w:tc>
              <w:tc>
                <w:tcPr>
                  <w:shd w:fill="auto" w:val="clear"/>
                  <w:vAlign w:val="center"/>
                </w:tcPr>
                <w:p w:rsidR="00000000" w:rsidDel="00000000" w:rsidP="00000000" w:rsidRDefault="00000000" w:rsidRPr="00000000" w14:paraId="000005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61" w:hRule="atLeast"/>
                <w:tblHeader w:val="0"/>
              </w:trPr>
              <w:tc>
                <w:tcPr>
                  <w:shd w:fill="auto" w:val="clear"/>
                  <w:vAlign w:val="center"/>
                </w:tcPr>
                <w:p w:rsidR="00000000" w:rsidDel="00000000" w:rsidP="00000000" w:rsidRDefault="00000000" w:rsidRPr="00000000" w14:paraId="000005C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Гусев, Евгений Иванович.</w:t>
                  </w:r>
                </w:p>
              </w:tc>
              <w:tc>
                <w:tcPr>
                  <w:shd w:fill="auto" w:val="clear"/>
                  <w:vAlign w:val="center"/>
                </w:tcPr>
                <w:p w:rsidR="00000000" w:rsidDel="00000000" w:rsidP="00000000" w:rsidRDefault="00000000" w:rsidRPr="00000000" w14:paraId="000005C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Неврологические симптомы, синдромы и болезни : энциклопедический справочник</w:t>
                  </w:r>
                </w:p>
              </w:tc>
              <w:tc>
                <w:tcPr>
                  <w:shd w:fill="auto" w:val="clear"/>
                  <w:vAlign w:val="center"/>
                </w:tcPr>
                <w:p w:rsidR="00000000" w:rsidDel="00000000" w:rsidP="00000000" w:rsidRDefault="00000000" w:rsidRPr="00000000" w14:paraId="000005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153" w:hRule="atLeast"/>
                <w:tblHeader w:val="0"/>
              </w:trPr>
              <w:tc>
                <w:tcPr>
                  <w:shd w:fill="auto" w:val="clear"/>
                  <w:vAlign w:val="center"/>
                </w:tcPr>
                <w:p w:rsidR="00000000" w:rsidDel="00000000" w:rsidP="00000000" w:rsidRDefault="00000000" w:rsidRPr="00000000" w14:paraId="000005C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 L. Robert et al</w:t>
                  </w:r>
                </w:p>
              </w:tc>
              <w:tc>
                <w:tcPr>
                  <w:shd w:fill="auto" w:val="clear"/>
                  <w:vAlign w:val="center"/>
                </w:tcPr>
                <w:p w:rsidR="00000000" w:rsidDel="00000000" w:rsidP="00000000" w:rsidRDefault="00000000" w:rsidRPr="00000000" w14:paraId="000005C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International Neurology</w:t>
                  </w:r>
                </w:p>
              </w:tc>
              <w:tc>
                <w:tcPr>
                  <w:shd w:fill="auto" w:val="clear"/>
                  <w:vAlign w:val="center"/>
                </w:tcPr>
                <w:p w:rsidR="00000000" w:rsidDel="00000000" w:rsidP="00000000" w:rsidRDefault="00000000" w:rsidRPr="00000000" w14:paraId="000005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r>
          </w:tbl>
          <w:p w:rsidR="00000000" w:rsidDel="00000000" w:rsidP="00000000" w:rsidRDefault="00000000" w:rsidRPr="00000000" w14:paraId="000005C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C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Кафедрада барлар</w:t>
            </w:r>
          </w:p>
          <w:tbl>
            <w:tblPr>
              <w:tblStyle w:val="Table4"/>
              <w:tblW w:w="12508.0" w:type="dxa"/>
              <w:jc w:val="left"/>
              <w:tblLayout w:type="fixed"/>
              <w:tblLook w:val="0400"/>
            </w:tblPr>
            <w:tblGrid>
              <w:gridCol w:w="5968"/>
              <w:gridCol w:w="5670"/>
              <w:gridCol w:w="870"/>
              <w:tblGridChange w:id="0">
                <w:tblGrid>
                  <w:gridCol w:w="5968"/>
                  <w:gridCol w:w="5670"/>
                  <w:gridCol w:w="870"/>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Dale Purves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NEUROSCIENCE, Sixth Edition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2011</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F">
                  <w:pPr>
                    <w:spacing w:after="0" w:line="24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000000"/>
                        <w:sz w:val="24"/>
                        <w:szCs w:val="24"/>
                        <w:u w:val="none"/>
                        <w:rtl w:val="0"/>
                      </w:rPr>
                      <w:t xml:space="preserve">Aaron L. Berkowitz</w:t>
                    </w:r>
                  </w:hyperlink>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Clinical_Neurology_and_Neuroanatomy_A_Localization_Based_Approach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Ropper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Adams And Victor’s Principles Of Neurology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 Бер М., Фротшер М., Левин О.С.</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Топический диагноз в неврологии по Петеру Дуусу</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Fuller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Neurological_Examination_Made_Easy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Mark Mumenthaler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Fundamentals of Neurology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2006</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E">
                  <w:pPr>
                    <w:spacing w:after="0" w:line="24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000000"/>
                        <w:sz w:val="24"/>
                        <w:szCs w:val="24"/>
                        <w:u w:val="none"/>
                        <w:rtl w:val="0"/>
                      </w:rPr>
                      <w:t xml:space="preserve">Mathias Baehr</w:t>
                    </w:r>
                  </w:hyperlink>
                  <w:r w:rsidDel="00000000" w:rsidR="00000000" w:rsidRPr="00000000">
                    <w:rPr>
                      <w:rFonts w:ascii="Times New Roman" w:cs="Times New Roman" w:eastAsia="Times New Roman" w:hAnsi="Times New Roman"/>
                      <w:color w:val="000000"/>
                      <w:sz w:val="24"/>
                      <w:szCs w:val="24"/>
                      <w:rtl w:val="0"/>
                    </w:rPr>
                    <w:t xml:space="preserve">,  </w:t>
                  </w:r>
                  <w:hyperlink r:id="rId9">
                    <w:r w:rsidDel="00000000" w:rsidR="00000000" w:rsidRPr="00000000">
                      <w:rPr>
                        <w:rFonts w:ascii="Times New Roman" w:cs="Times New Roman" w:eastAsia="Times New Roman" w:hAnsi="Times New Roman"/>
                        <w:color w:val="000000"/>
                        <w:sz w:val="24"/>
                        <w:szCs w:val="24"/>
                        <w:u w:val="none"/>
                        <w:rtl w:val="0"/>
                      </w:rPr>
                      <w:t xml:space="preserve">Michael Frotscher</w:t>
                    </w:r>
                  </w:hyperlink>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baehr_m_frotscher_m_duus_topical_diagnosis_in_neurology_anat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Swaiman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Swaiman’s Pediatric Neurology Principles and Practice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Гудфеллоу_Дж_А</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Обследование_неврологического_больного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bl>
          <w:p w:rsidR="00000000" w:rsidDel="00000000" w:rsidP="00000000" w:rsidRDefault="00000000" w:rsidRPr="00000000" w14:paraId="000005E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8">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72" w:hRule="atLeast"/>
          <w:tblHeader w:val="0"/>
        </w:trPr>
        <w:tc>
          <w:tcPr>
            <w:gridSpan w:val="4"/>
            <w:vMerge w:val="continue"/>
          </w:tcPr>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16"/>
          </w:tcPr>
          <w:p w:rsidR="00000000" w:rsidDel="00000000" w:rsidP="00000000" w:rsidRDefault="00000000" w:rsidRPr="00000000" w14:paraId="000005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Қосымша</w:t>
            </w:r>
          </w:p>
          <w:p w:rsidR="00000000" w:rsidDel="00000000" w:rsidP="00000000" w:rsidRDefault="00000000" w:rsidRPr="00000000" w14:paraId="000005F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Кітапханада қол жетімді</w:t>
            </w:r>
          </w:p>
          <w:tbl>
            <w:tblPr>
              <w:tblStyle w:val="Table5"/>
              <w:tblW w:w="125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68"/>
              <w:gridCol w:w="5670"/>
              <w:gridCol w:w="870"/>
              <w:tblGridChange w:id="0">
                <w:tblGrid>
                  <w:gridCol w:w="5968"/>
                  <w:gridCol w:w="5670"/>
                  <w:gridCol w:w="870"/>
                </w:tblGrid>
              </w:tblGridChange>
            </w:tblGrid>
            <w:tr>
              <w:trPr>
                <w:cantSplit w:val="0"/>
                <w:trHeight w:val="50" w:hRule="atLeast"/>
                <w:tblHeader w:val="0"/>
              </w:trPr>
              <w:tc>
                <w:tcPr>
                  <w:shd w:fill="auto" w:val="clear"/>
                  <w:vAlign w:val="center"/>
                </w:tcPr>
                <w:p w:rsidR="00000000" w:rsidDel="00000000" w:rsidP="00000000" w:rsidRDefault="00000000" w:rsidRPr="00000000" w14:paraId="000005F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Автор</w:t>
                  </w:r>
                </w:p>
              </w:tc>
              <w:tc>
                <w:tcPr>
                  <w:shd w:fill="auto" w:val="clear"/>
                  <w:vAlign w:val="center"/>
                </w:tcPr>
                <w:p w:rsidR="00000000" w:rsidDel="00000000" w:rsidP="00000000" w:rsidRDefault="00000000" w:rsidRPr="00000000" w14:paraId="0000060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книги, издательство</w:t>
                  </w:r>
                </w:p>
              </w:tc>
              <w:tc>
                <w:tcPr>
                  <w:shd w:fill="auto" w:val="clear"/>
                  <w:vAlign w:val="center"/>
                </w:tcPr>
                <w:p w:rsidR="00000000" w:rsidDel="00000000" w:rsidP="00000000" w:rsidRDefault="00000000" w:rsidRPr="00000000" w14:paraId="0000060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Год издания</w:t>
                  </w:r>
                </w:p>
              </w:tc>
            </w:tr>
            <w:tr>
              <w:trPr>
                <w:cantSplit w:val="0"/>
                <w:trHeight w:val="336" w:hRule="atLeast"/>
                <w:tblHeader w:val="0"/>
              </w:trPr>
              <w:tc>
                <w:tcPr>
                  <w:shd w:fill="auto" w:val="clear"/>
                  <w:vAlign w:val="center"/>
                </w:tcPr>
                <w:p w:rsidR="00000000" w:rsidDel="00000000" w:rsidP="00000000" w:rsidRDefault="00000000" w:rsidRPr="00000000" w14:paraId="000006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 Wolters, C. Baumann</w:t>
                  </w:r>
                  <w:r w:rsidDel="00000000" w:rsidR="00000000" w:rsidRPr="00000000">
                    <w:rPr>
                      <w:rtl w:val="0"/>
                    </w:rPr>
                  </w:r>
                </w:p>
              </w:tc>
              <w:tc>
                <w:tcPr>
                  <w:shd w:fill="auto" w:val="clear"/>
                  <w:vAlign w:val="center"/>
                </w:tcPr>
                <w:p w:rsidR="00000000" w:rsidDel="00000000" w:rsidP="00000000" w:rsidRDefault="00000000" w:rsidRPr="00000000" w14:paraId="000006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Parkinson Disease and Other Movement Disorders : Motor Behavioural Disorders and Behavioural Motor Disorders / </w:t>
                  </w:r>
                  <w:r w:rsidDel="00000000" w:rsidR="00000000" w:rsidRPr="00000000">
                    <w:rPr>
                      <w:rtl w:val="0"/>
                    </w:rPr>
                  </w:r>
                </w:p>
              </w:tc>
              <w:tc>
                <w:tcPr>
                  <w:shd w:fill="auto" w:val="clear"/>
                  <w:vAlign w:val="center"/>
                </w:tcPr>
                <w:p w:rsidR="00000000" w:rsidDel="00000000" w:rsidP="00000000" w:rsidRDefault="00000000" w:rsidRPr="00000000" w14:paraId="000006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270" w:hRule="atLeast"/>
                <w:tblHeader w:val="0"/>
              </w:trPr>
              <w:tc>
                <w:tcPr>
                  <w:shd w:fill="auto" w:val="clear"/>
                  <w:vAlign w:val="center"/>
                </w:tcPr>
                <w:p w:rsidR="00000000" w:rsidDel="00000000" w:rsidP="00000000" w:rsidRDefault="00000000" w:rsidRPr="00000000" w14:paraId="000006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Preston, David C.</w:t>
                  </w:r>
                  <w:r w:rsidDel="00000000" w:rsidR="00000000" w:rsidRPr="00000000">
                    <w:rPr>
                      <w:rtl w:val="0"/>
                    </w:rPr>
                  </w:r>
                </w:p>
              </w:tc>
              <w:tc>
                <w:tcPr>
                  <w:shd w:fill="auto" w:val="clear"/>
                  <w:vAlign w:val="center"/>
                </w:tcPr>
                <w:p w:rsidR="00000000" w:rsidDel="00000000" w:rsidP="00000000" w:rsidRDefault="00000000" w:rsidRPr="00000000" w14:paraId="000006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Electromyography and Neuromuscular Disorders : Clinical-Electrophysiologic-Ultrasound Correlations </w:t>
                  </w:r>
                  <w:r w:rsidDel="00000000" w:rsidR="00000000" w:rsidRPr="00000000">
                    <w:rPr>
                      <w:rtl w:val="0"/>
                    </w:rPr>
                  </w:r>
                </w:p>
              </w:tc>
              <w:tc>
                <w:tcPr>
                  <w:shd w:fill="auto" w:val="clear"/>
                  <w:vAlign w:val="center"/>
                </w:tcPr>
                <w:p w:rsidR="00000000" w:rsidDel="00000000" w:rsidP="00000000" w:rsidRDefault="00000000" w:rsidRPr="00000000" w14:paraId="000006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273" w:hRule="atLeast"/>
                <w:tblHeader w:val="0"/>
              </w:trPr>
              <w:tc>
                <w:tcPr>
                  <w:shd w:fill="auto" w:val="clear"/>
                  <w:vAlign w:val="center"/>
                </w:tcPr>
                <w:p w:rsidR="00000000" w:rsidDel="00000000" w:rsidP="00000000" w:rsidRDefault="00000000" w:rsidRPr="00000000" w14:paraId="000006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Абдрахманова М. Г.</w:t>
                  </w:r>
                  <w:r w:rsidDel="00000000" w:rsidR="00000000" w:rsidRPr="00000000">
                    <w:rPr>
                      <w:rtl w:val="0"/>
                    </w:rPr>
                  </w:r>
                </w:p>
              </w:tc>
              <w:tc>
                <w:tcPr>
                  <w:shd w:fill="auto" w:val="clear"/>
                  <w:vAlign w:val="center"/>
                </w:tcPr>
                <w:p w:rsidR="00000000" w:rsidDel="00000000" w:rsidP="00000000" w:rsidRDefault="00000000" w:rsidRPr="00000000" w14:paraId="000006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Неврологиялық науқастарды оңалтудың заманауи принциптері : оқу-әдістемелік құрал</w:t>
                  </w:r>
                  <w:r w:rsidDel="00000000" w:rsidR="00000000" w:rsidRPr="00000000">
                    <w:rPr>
                      <w:rtl w:val="0"/>
                    </w:rPr>
                  </w:r>
                </w:p>
              </w:tc>
              <w:tc>
                <w:tcPr>
                  <w:shd w:fill="auto" w:val="clear"/>
                  <w:vAlign w:val="center"/>
                </w:tcPr>
                <w:p w:rsidR="00000000" w:rsidDel="00000000" w:rsidP="00000000" w:rsidRDefault="00000000" w:rsidRPr="00000000" w14:paraId="000006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264" w:hRule="atLeast"/>
                <w:tblHeader w:val="0"/>
              </w:trPr>
              <w:tc>
                <w:tcPr>
                  <w:shd w:fill="auto" w:val="clear"/>
                  <w:vAlign w:val="center"/>
                </w:tcPr>
                <w:p w:rsidR="00000000" w:rsidDel="00000000" w:rsidP="00000000" w:rsidRDefault="00000000" w:rsidRPr="00000000" w14:paraId="000006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Гусев, Евгений Иванович.</w:t>
                  </w:r>
                  <w:r w:rsidDel="00000000" w:rsidR="00000000" w:rsidRPr="00000000">
                    <w:rPr>
                      <w:rtl w:val="0"/>
                    </w:rPr>
                  </w:r>
                </w:p>
              </w:tc>
              <w:tc>
                <w:tcPr>
                  <w:shd w:fill="auto" w:val="clear"/>
                  <w:vAlign w:val="center"/>
                </w:tcPr>
                <w:p w:rsidR="00000000" w:rsidDel="00000000" w:rsidP="00000000" w:rsidRDefault="00000000" w:rsidRPr="00000000" w14:paraId="000006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Неврологические симптомы, синдромы и болезни : энциклопедический справочник </w:t>
                  </w:r>
                  <w:r w:rsidDel="00000000" w:rsidR="00000000" w:rsidRPr="00000000">
                    <w:rPr>
                      <w:rtl w:val="0"/>
                    </w:rPr>
                  </w:r>
                </w:p>
              </w:tc>
              <w:tc>
                <w:tcPr>
                  <w:shd w:fill="auto" w:val="clear"/>
                  <w:vAlign w:val="center"/>
                </w:tcPr>
                <w:p w:rsidR="00000000" w:rsidDel="00000000" w:rsidP="00000000" w:rsidRDefault="00000000" w:rsidRPr="00000000" w14:paraId="000006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267" w:hRule="atLeast"/>
                <w:tblHeader w:val="0"/>
              </w:trPr>
              <w:tc>
                <w:tcPr>
                  <w:shd w:fill="auto" w:val="clear"/>
                  <w:vAlign w:val="center"/>
                </w:tcPr>
                <w:p w:rsidR="00000000" w:rsidDel="00000000" w:rsidP="00000000" w:rsidRDefault="00000000" w:rsidRPr="00000000" w14:paraId="000006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Гусев, Евгений Иванович.</w:t>
                  </w:r>
                  <w:r w:rsidDel="00000000" w:rsidR="00000000" w:rsidRPr="00000000">
                    <w:rPr>
                      <w:rtl w:val="0"/>
                    </w:rPr>
                  </w:r>
                </w:p>
              </w:tc>
              <w:tc>
                <w:tcPr>
                  <w:shd w:fill="auto" w:val="clear"/>
                  <w:vAlign w:val="center"/>
                </w:tcPr>
                <w:p w:rsidR="00000000" w:rsidDel="00000000" w:rsidP="00000000" w:rsidRDefault="00000000" w:rsidRPr="00000000" w14:paraId="000006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Эпилепсия и ее лечение : монография</w:t>
                  </w:r>
                  <w:r w:rsidDel="00000000" w:rsidR="00000000" w:rsidRPr="00000000">
                    <w:rPr>
                      <w:rtl w:val="0"/>
                    </w:rPr>
                  </w:r>
                </w:p>
              </w:tc>
              <w:tc>
                <w:tcPr>
                  <w:shd w:fill="auto" w:val="clear"/>
                  <w:vAlign w:val="center"/>
                </w:tcPr>
                <w:p w:rsidR="00000000" w:rsidDel="00000000" w:rsidP="00000000" w:rsidRDefault="00000000" w:rsidRPr="00000000" w14:paraId="000006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r>
            <w:tr>
              <w:trPr>
                <w:cantSplit w:val="0"/>
                <w:trHeight w:val="258" w:hRule="atLeast"/>
                <w:tblHeader w:val="0"/>
              </w:trPr>
              <w:tc>
                <w:tcPr>
                  <w:shd w:fill="auto" w:val="clear"/>
                  <w:vAlign w:val="center"/>
                </w:tcPr>
                <w:p w:rsidR="00000000" w:rsidDel="00000000" w:rsidP="00000000" w:rsidRDefault="00000000" w:rsidRPr="00000000" w14:paraId="000006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Киспаева Т. Т.</w:t>
                  </w:r>
                  <w:r w:rsidDel="00000000" w:rsidR="00000000" w:rsidRPr="00000000">
                    <w:rPr>
                      <w:rtl w:val="0"/>
                    </w:rPr>
                  </w:r>
                </w:p>
              </w:tc>
              <w:tc>
                <w:tcPr>
                  <w:shd w:fill="auto" w:val="clear"/>
                  <w:vAlign w:val="center"/>
                </w:tcPr>
                <w:p w:rsidR="00000000" w:rsidDel="00000000" w:rsidP="00000000" w:rsidRDefault="00000000" w:rsidRPr="00000000" w14:paraId="000006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Неврология туралы дәрістер : оқу құралы </w:t>
                  </w:r>
                  <w:r w:rsidDel="00000000" w:rsidR="00000000" w:rsidRPr="00000000">
                    <w:rPr>
                      <w:rtl w:val="0"/>
                    </w:rPr>
                  </w:r>
                </w:p>
              </w:tc>
              <w:tc>
                <w:tcPr>
                  <w:shd w:fill="auto" w:val="clear"/>
                  <w:vAlign w:val="center"/>
                </w:tcPr>
                <w:p w:rsidR="00000000" w:rsidDel="00000000" w:rsidP="00000000" w:rsidRDefault="00000000" w:rsidRPr="00000000" w14:paraId="000006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261" w:hRule="atLeast"/>
                <w:tblHeader w:val="0"/>
              </w:trPr>
              <w:tc>
                <w:tcPr>
                  <w:shd w:fill="auto" w:val="clear"/>
                  <w:vAlign w:val="center"/>
                </w:tcPr>
                <w:p w:rsidR="00000000" w:rsidDel="00000000" w:rsidP="00000000" w:rsidRDefault="00000000" w:rsidRPr="00000000" w14:paraId="000006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Л. Н. Неробкова, Г. Г. Авакян, Т. А. Воронина, Г. Н. Авакян</w:t>
                  </w:r>
                  <w:r w:rsidDel="00000000" w:rsidR="00000000" w:rsidRPr="00000000">
                    <w:rPr>
                      <w:rtl w:val="0"/>
                    </w:rPr>
                  </w:r>
                </w:p>
              </w:tc>
              <w:tc>
                <w:tcPr>
                  <w:shd w:fill="auto" w:val="clear"/>
                  <w:vAlign w:val="center"/>
                </w:tcPr>
                <w:p w:rsidR="00000000" w:rsidDel="00000000" w:rsidP="00000000" w:rsidRDefault="00000000" w:rsidRPr="00000000" w14:paraId="000006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Клиническая электроэнцефалография. Фармакоэлектроэнцефалография </w:t>
                  </w:r>
                  <w:r w:rsidDel="00000000" w:rsidR="00000000" w:rsidRPr="00000000">
                    <w:rPr>
                      <w:rtl w:val="0"/>
                    </w:rPr>
                  </w:r>
                </w:p>
              </w:tc>
              <w:tc>
                <w:tcPr>
                  <w:shd w:fill="auto" w:val="clear"/>
                  <w:vAlign w:val="center"/>
                </w:tcPr>
                <w:p w:rsidR="00000000" w:rsidDel="00000000" w:rsidP="00000000" w:rsidRDefault="00000000" w:rsidRPr="00000000" w14:paraId="000006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261" w:hRule="atLeast"/>
                <w:tblHeader w:val="0"/>
              </w:trPr>
              <w:tc>
                <w:tcPr>
                  <w:shd w:fill="auto" w:val="clear"/>
                  <w:vAlign w:val="center"/>
                </w:tcPr>
                <w:p w:rsidR="00000000" w:rsidDel="00000000" w:rsidP="00000000" w:rsidRDefault="00000000" w:rsidRPr="00000000" w14:paraId="0000061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Куанова Л. Б.</w:t>
                  </w:r>
                </w:p>
              </w:tc>
              <w:tc>
                <w:tcPr>
                  <w:shd w:fill="auto" w:val="clear"/>
                  <w:vAlign w:val="center"/>
                </w:tcPr>
                <w:p w:rsidR="00000000" w:rsidDel="00000000" w:rsidP="00000000" w:rsidRDefault="00000000" w:rsidRPr="00000000" w14:paraId="0000061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Семинары по детской неврологии : учеб. пособие</w:t>
                  </w:r>
                </w:p>
              </w:tc>
              <w:tc>
                <w:tcPr>
                  <w:shd w:fill="auto" w:val="clear"/>
                  <w:vAlign w:val="center"/>
                </w:tcPr>
                <w:p w:rsidR="00000000" w:rsidDel="00000000" w:rsidP="00000000" w:rsidRDefault="00000000" w:rsidRPr="00000000" w14:paraId="000006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61" w:hRule="atLeast"/>
                <w:tblHeader w:val="0"/>
              </w:trPr>
              <w:tc>
                <w:tcPr>
                  <w:shd w:fill="auto" w:val="clear"/>
                  <w:vAlign w:val="center"/>
                </w:tcPr>
                <w:p w:rsidR="00000000" w:rsidDel="00000000" w:rsidP="00000000" w:rsidRDefault="00000000" w:rsidRPr="00000000" w14:paraId="0000061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 Г. Коновалова</w:t>
                  </w:r>
                </w:p>
              </w:tc>
              <w:tc>
                <w:tcPr>
                  <w:shd w:fill="auto" w:val="clear"/>
                  <w:vAlign w:val="center"/>
                </w:tcPr>
                <w:p w:rsidR="00000000" w:rsidDel="00000000" w:rsidP="00000000" w:rsidRDefault="00000000" w:rsidRPr="00000000" w14:paraId="0000061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Неонатология: реабилитация при патологии ЦНС : учебное пособие для вузов</w:t>
                  </w:r>
                </w:p>
              </w:tc>
              <w:tc>
                <w:tcPr>
                  <w:shd w:fill="auto" w:val="clear"/>
                  <w:vAlign w:val="center"/>
                </w:tcPr>
                <w:p w:rsidR="00000000" w:rsidDel="00000000" w:rsidP="00000000" w:rsidRDefault="00000000" w:rsidRPr="00000000" w14:paraId="000006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261" w:hRule="atLeast"/>
                <w:tblHeader w:val="0"/>
              </w:trPr>
              <w:tc>
                <w:tcPr>
                  <w:shd w:fill="auto" w:val="clear"/>
                  <w:vAlign w:val="center"/>
                </w:tcPr>
                <w:p w:rsidR="00000000" w:rsidDel="00000000" w:rsidP="00000000" w:rsidRDefault="00000000" w:rsidRPr="00000000" w14:paraId="0000061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Никифоров, Анатолий Сергеевич</w:t>
                  </w:r>
                </w:p>
              </w:tc>
              <w:tc>
                <w:tcPr>
                  <w:shd w:fill="auto" w:val="clear"/>
                  <w:vAlign w:val="center"/>
                </w:tcPr>
                <w:p w:rsidR="00000000" w:rsidDel="00000000" w:rsidP="00000000" w:rsidRDefault="00000000" w:rsidRPr="00000000" w14:paraId="0000061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Неврологические осложнения остеохондроза позвоночника </w:t>
                  </w:r>
                </w:p>
              </w:tc>
              <w:tc>
                <w:tcPr>
                  <w:shd w:fill="auto" w:val="clear"/>
                  <w:vAlign w:val="center"/>
                </w:tcPr>
                <w:p w:rsidR="00000000" w:rsidDel="00000000" w:rsidP="00000000" w:rsidRDefault="00000000" w:rsidRPr="00000000" w14:paraId="000006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w:t>
                  </w:r>
                </w:p>
              </w:tc>
            </w:tr>
            <w:tr>
              <w:trPr>
                <w:cantSplit w:val="0"/>
                <w:trHeight w:val="261" w:hRule="atLeast"/>
                <w:tblHeader w:val="0"/>
              </w:trPr>
              <w:tc>
                <w:tcPr>
                  <w:shd w:fill="auto" w:val="clear"/>
                  <w:vAlign w:val="center"/>
                </w:tcPr>
                <w:p w:rsidR="00000000" w:rsidDel="00000000" w:rsidP="00000000" w:rsidRDefault="00000000" w:rsidRPr="00000000" w14:paraId="0000062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 С. Олжаев, А. К. Цой, Б. А. Умбаев</w:t>
                  </w:r>
                </w:p>
              </w:tc>
              <w:tc>
                <w:tcPr>
                  <w:shd w:fill="auto" w:val="clear"/>
                  <w:vAlign w:val="center"/>
                </w:tcPr>
                <w:p w:rsidR="00000000" w:rsidDel="00000000" w:rsidP="00000000" w:rsidRDefault="00000000" w:rsidRPr="00000000" w14:paraId="0000062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Создание экспериментальной модели фокального ишемического инсульта головного мозга путем окклюзии средней мозговой артерии : методические рекомендации </w:t>
                  </w:r>
                </w:p>
              </w:tc>
              <w:tc>
                <w:tcPr>
                  <w:shd w:fill="auto" w:val="clear"/>
                  <w:vAlign w:val="center"/>
                </w:tcPr>
                <w:p w:rsidR="00000000" w:rsidDel="00000000" w:rsidP="00000000" w:rsidRDefault="00000000" w:rsidRPr="00000000" w14:paraId="000006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bl>
          <w:p w:rsidR="00000000" w:rsidDel="00000000" w:rsidP="00000000" w:rsidRDefault="00000000" w:rsidRPr="00000000" w14:paraId="0000062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Кафедрада барлар (</w:t>
            </w:r>
            <w:r w:rsidDel="00000000" w:rsidR="00000000" w:rsidRPr="00000000">
              <w:rPr>
                <w:rFonts w:ascii="Times New Roman" w:cs="Times New Roman" w:eastAsia="Times New Roman" w:hAnsi="Times New Roman"/>
                <w:b w:val="1"/>
                <w:color w:val="ff0000"/>
                <w:sz w:val="24"/>
                <w:szCs w:val="24"/>
                <w:rtl w:val="0"/>
              </w:rPr>
              <w:t xml:space="preserve">Classroom сілтеме</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626">
            <w:pPr>
              <w:jc w:val="both"/>
              <w:rPr>
                <w:rFonts w:ascii="Times New Roman" w:cs="Times New Roman" w:eastAsia="Times New Roman" w:hAnsi="Times New Roman"/>
                <w:sz w:val="24"/>
                <w:szCs w:val="24"/>
              </w:rPr>
            </w:pPr>
            <w:r w:rsidDel="00000000" w:rsidR="00000000" w:rsidRPr="00000000">
              <w:rPr>
                <w:rtl w:val="0"/>
              </w:rPr>
            </w:r>
          </w:p>
          <w:tbl>
            <w:tblPr>
              <w:tblStyle w:val="Table6"/>
              <w:tblW w:w="12508.0" w:type="dxa"/>
              <w:jc w:val="left"/>
              <w:tblLayout w:type="fixed"/>
              <w:tblLook w:val="0400"/>
            </w:tblPr>
            <w:tblGrid>
              <w:gridCol w:w="5968"/>
              <w:gridCol w:w="5670"/>
              <w:gridCol w:w="870"/>
              <w:tblGridChange w:id="0">
                <w:tblGrid>
                  <w:gridCol w:w="5968"/>
                  <w:gridCol w:w="5670"/>
                  <w:gridCol w:w="870"/>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Автор</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книги, издательство</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Год издания</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Pandyan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Neurological Rehabilitation Spasticity and Contractures in Clinical Practice and Research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Каменова С.У. Кужибаева К.К.</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Неврологиялық науқастарды клиникалық зерттеу әдістемесі</w:t>
                  </w:r>
                </w:p>
                <w:p w:rsidR="00000000" w:rsidDel="00000000" w:rsidP="00000000" w:rsidRDefault="00000000" w:rsidRPr="00000000" w14:paraId="0000062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Неробкова</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3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Клиническая_электроэнцефалография. Фармакоэлектроэнцефалография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Каменова С.У. Кужибаева К.К.</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3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Методика неврологического осмотра.pdf</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Гудфеллоу_Дж_А</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3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Обследование_неврологического_больного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Пирадов М. А.</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3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Тактика_врача_невролога_Практическое_руководство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bl>
          <w:p w:rsidR="00000000" w:rsidDel="00000000" w:rsidP="00000000" w:rsidRDefault="00000000" w:rsidRPr="00000000" w14:paraId="0000063D">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72" w:hRule="atLeast"/>
          <w:tblHeader w:val="0"/>
        </w:trPr>
        <w:tc>
          <w:tcPr>
            <w:gridSpan w:val="4"/>
            <w:vMerge w:val="continue"/>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16"/>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66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Электронды  ресурстар</w:t>
            </w:r>
            <w:r w:rsidDel="00000000" w:rsidR="00000000" w:rsidRPr="00000000">
              <w:rPr>
                <w:rtl w:val="0"/>
              </w:rPr>
            </w:r>
          </w:p>
        </w:tc>
        <w:tc>
          <w:tcPr>
            <w:gridSpan w:val="16"/>
          </w:tcPr>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Интернет-ресурстар: </w:t>
            </w:r>
          </w:p>
          <w:p w:rsidR="00000000" w:rsidDel="00000000" w:rsidP="00000000" w:rsidRDefault="00000000" w:rsidRPr="00000000" w14:paraId="000006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Medscape.com -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https://www.medscape.com/familymedicine</w:t>
              </w:r>
            </w:hyperlink>
            <w:r w:rsidDel="00000000" w:rsidR="00000000" w:rsidRPr="00000000">
              <w:rPr>
                <w:rtl w:val="0"/>
              </w:rPr>
            </w:r>
          </w:p>
          <w:p w:rsidR="00000000" w:rsidDel="00000000" w:rsidP="00000000" w:rsidRDefault="00000000" w:rsidRPr="00000000" w14:paraId="000006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Oxfordmedicine.com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https://oxfordmedicine.com/</w:t>
              </w:r>
            </w:hyperlink>
            <w:r w:rsidDel="00000000" w:rsidR="00000000" w:rsidRPr="00000000">
              <w:rPr>
                <w:rtl w:val="0"/>
              </w:rPr>
            </w:r>
          </w:p>
          <w:p w:rsidR="00000000" w:rsidDel="00000000" w:rsidP="00000000" w:rsidRDefault="00000000" w:rsidRPr="00000000" w14:paraId="000006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Uptodate.com</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hyperlink r:id="rId13">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https://www.wolterskluwer.com/en/solutions/uptodate</w:t>
              </w:r>
            </w:hyperlink>
            <w:r w:rsidDel="00000000" w:rsidR="00000000" w:rsidRPr="00000000">
              <w:rPr>
                <w:rtl w:val="0"/>
              </w:rPr>
            </w:r>
          </w:p>
          <w:p w:rsidR="00000000" w:rsidDel="00000000" w:rsidP="00000000" w:rsidRDefault="00000000" w:rsidRPr="00000000" w14:paraId="000006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Osmosis - </w:t>
            </w:r>
            <w:hyperlink r:id="rId14">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https://www.youtube.com/c/osmosis</w:t>
              </w:r>
            </w:hyperlink>
            <w:r w:rsidDel="00000000" w:rsidR="00000000" w:rsidRPr="00000000">
              <w:rPr>
                <w:rtl w:val="0"/>
              </w:rPr>
            </w:r>
          </w:p>
          <w:p w:rsidR="00000000" w:rsidDel="00000000" w:rsidP="00000000" w:rsidRDefault="00000000" w:rsidRPr="00000000" w14:paraId="000006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Ninja Nerd - </w:t>
            </w:r>
            <w:hyperlink r:id="rId15">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https://www.youtube.com/c/NinjaNerdScience/videos</w:t>
              </w:r>
            </w:hyperlink>
            <w:r w:rsidDel="00000000" w:rsidR="00000000" w:rsidRPr="00000000">
              <w:rPr>
                <w:rtl w:val="0"/>
              </w:rPr>
            </w:r>
          </w:p>
          <w:p w:rsidR="00000000" w:rsidDel="00000000" w:rsidP="00000000" w:rsidRDefault="00000000" w:rsidRPr="00000000" w14:paraId="000006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CorMedicale - </w:t>
            </w:r>
            <w:hyperlink r:id="rId16">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https://www.youtube.com/c/CorMedicale</w:t>
              </w:r>
            </w:hyperlink>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орыс тілінде медициналық бейне анимациялар.</w:t>
            </w:r>
          </w:p>
          <w:p w:rsidR="00000000" w:rsidDel="00000000" w:rsidP="00000000" w:rsidRDefault="00000000" w:rsidRPr="00000000" w14:paraId="000006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Lecturio Medical - </w:t>
            </w:r>
            <w:hyperlink r:id="rId17">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https://www.youtube.com/channel/UCbYmF43dpGHz8gi2ugiXr0Q</w:t>
              </w:r>
            </w:hyperlink>
            <w:r w:rsidDel="00000000" w:rsidR="00000000" w:rsidRPr="00000000">
              <w:rPr>
                <w:rtl w:val="0"/>
              </w:rPr>
            </w:r>
          </w:p>
          <w:p w:rsidR="00000000" w:rsidDel="00000000" w:rsidP="00000000" w:rsidRDefault="00000000" w:rsidRPr="00000000" w14:paraId="000006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SciDrugs - </w:t>
            </w:r>
            <w:hyperlink r:id="rId18">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https://www.youtube.com/c/SciDrugs/videos</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орыс тілінде фармакология бойынша видео дәрістер.</w:t>
            </w:r>
          </w:p>
        </w:tc>
      </w:tr>
      <w:tr>
        <w:trPr>
          <w:cantSplit w:val="0"/>
          <w:tblHeader w:val="0"/>
        </w:trPr>
        <w:tc>
          <w:tcPr>
            <w:gridSpan w:val="4"/>
          </w:tcPr>
          <w:p w:rsidR="00000000" w:rsidDel="00000000" w:rsidP="00000000" w:rsidRDefault="00000000" w:rsidRPr="00000000" w14:paraId="0000067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Модельдеу орталығындағы симуляторлар</w:t>
            </w:r>
            <w:r w:rsidDel="00000000" w:rsidR="00000000" w:rsidRPr="00000000">
              <w:rPr>
                <w:rtl w:val="0"/>
              </w:rPr>
            </w:r>
          </w:p>
        </w:tc>
        <w:tc>
          <w:tcPr>
            <w:gridSpan w:val="16"/>
          </w:tcPr>
          <w:p w:rsidR="00000000" w:rsidDel="00000000" w:rsidP="00000000" w:rsidRDefault="00000000" w:rsidRPr="00000000" w14:paraId="0000068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82">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6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Арнайы бағдарламалық қамтамасыз ету</w:t>
            </w:r>
          </w:p>
        </w:tc>
        <w:tc>
          <w:tcPr>
            <w:gridSpan w:val="16"/>
          </w:tcPr>
          <w:p w:rsidR="00000000" w:rsidDel="00000000" w:rsidP="00000000" w:rsidRDefault="00000000" w:rsidRPr="00000000" w14:paraId="00000696">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1. Google classroom – еркін қол жетімді.</w:t>
            </w:r>
            <w:r w:rsidDel="00000000" w:rsidR="00000000" w:rsidRPr="00000000">
              <w:rPr>
                <w:rtl w:val="0"/>
              </w:rPr>
            </w:r>
          </w:p>
          <w:p w:rsidR="00000000" w:rsidDel="00000000" w:rsidP="00000000" w:rsidRDefault="00000000" w:rsidRPr="00000000" w14:paraId="000006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Медициналық калькуляторлар: Medscape, дәрігердің анықтамасы, MD+Calc-еркін қол жетімді.</w:t>
            </w:r>
          </w:p>
          <w:p w:rsidR="00000000" w:rsidDel="00000000" w:rsidP="00000000" w:rsidRDefault="00000000" w:rsidRPr="00000000" w14:paraId="000006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ҚР ДСМ, РДДО медицина қызметкерлеріне арналған диагностика және емдеу хаттамаларының анықтамалығы: Dariger-еркін қол жетімді.</w:t>
            </w:r>
          </w:p>
        </w:tc>
      </w:tr>
      <w:tr>
        <w:trPr>
          <w:cantSplit w:val="0"/>
          <w:trHeight w:val="234" w:hRule="atLeast"/>
          <w:tblHeader w:val="0"/>
        </w:trPr>
        <w:tc>
          <w:tcPr>
            <w:gridSpan w:val="20"/>
          </w:tcPr>
          <w:p w:rsidR="00000000" w:rsidDel="00000000" w:rsidP="00000000" w:rsidRDefault="00000000" w:rsidRPr="00000000" w14:paraId="000006A8">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6B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gridSpan w:val="18"/>
            <w:shd w:fill="deebf6" w:val="clear"/>
          </w:tcPr>
          <w:p w:rsidR="00000000" w:rsidDel="00000000" w:rsidP="00000000" w:rsidRDefault="00000000" w:rsidRPr="00000000" w14:paraId="000006B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Оқытушыға қойылатын талаптар және бонус жүйесі</w:t>
            </w:r>
          </w:p>
        </w:tc>
      </w:tr>
      <w:tr>
        <w:trPr>
          <w:cantSplit w:val="0"/>
          <w:tblHeader w:val="0"/>
        </w:trPr>
        <w:tc>
          <w:tcPr>
            <w:gridSpan w:val="20"/>
          </w:tcPr>
          <w:p w:rsidR="00000000" w:rsidDel="00000000" w:rsidP="00000000" w:rsidRDefault="00000000" w:rsidRPr="00000000" w14:paraId="000006D0">
            <w:pP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Тәжірибеде жеке жоспарға сәйкес студент:</w:t>
            </w:r>
          </w:p>
          <w:p w:rsidR="00000000" w:rsidDel="00000000" w:rsidP="00000000" w:rsidRDefault="00000000" w:rsidRPr="00000000" w14:paraId="000006D1">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1) дәрігерге дейінгі көмекті, шұғыл медициналық көмекті, мамандандырылған медициналық көмекті (соның ішінде жоғары технологиялық), алғашқы медициналық-санитарлық көмекті, паллиативтік көмекті және медициналық оңалтуды ұсынатын ұйымдардағы науқастарды бақылайды;</w:t>
            </w:r>
          </w:p>
          <w:p w:rsidR="00000000" w:rsidDel="00000000" w:rsidP="00000000" w:rsidRDefault="00000000" w:rsidRPr="00000000" w14:paraId="000006D2">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2) диагностикалық, емдік және профилактикалық іс-шараларды тағайындауға және жүзеге асыруға қатысады;</w:t>
            </w:r>
          </w:p>
          <w:p w:rsidR="00000000" w:rsidDel="00000000" w:rsidP="00000000" w:rsidRDefault="00000000" w:rsidRPr="00000000" w14:paraId="000006D3">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3) халық арасында құжаттамалық және санитарлық-ағарту жұмыстарын жүргізеді;</w:t>
            </w:r>
          </w:p>
          <w:p w:rsidR="00000000" w:rsidDel="00000000" w:rsidP="00000000" w:rsidRDefault="00000000" w:rsidRPr="00000000" w14:paraId="000006D4">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4) профилактикалық тексерулерге, медициналық тексерулерге қатысады, консультацияларға қатысады;</w:t>
            </w:r>
          </w:p>
          <w:p w:rsidR="00000000" w:rsidDel="00000000" w:rsidP="00000000" w:rsidRDefault="00000000" w:rsidRPr="00000000" w14:paraId="000006D5">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5) клиникалық турларға, клиникалық шолуларға қатысады;</w:t>
            </w:r>
          </w:p>
          <w:p w:rsidR="00000000" w:rsidDel="00000000" w:rsidP="00000000" w:rsidRDefault="00000000" w:rsidRPr="00000000" w14:paraId="000006D6">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6) медициналық ұйымдарда айына төрт реттен кем емес кезекшілікке қатысады (интернатура студентінің жүктемесін есептеу кезінде кезекшілік есепке алынбайды);</w:t>
            </w:r>
          </w:p>
          <w:p w:rsidR="00000000" w:rsidDel="00000000" w:rsidP="00000000" w:rsidRDefault="00000000" w:rsidRPr="00000000" w14:paraId="000006D7">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7) клиникалық және клиникалық-анатомиялық конференциялардың жұмысына қатысады;</w:t>
            </w:r>
          </w:p>
          <w:p w:rsidR="00000000" w:rsidDel="00000000" w:rsidP="00000000" w:rsidRDefault="00000000" w:rsidRPr="00000000" w14:paraId="000006D8">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8) өлгеннен кейінгі мәйіттерге қатысады, мәйітті, биопсияны және хирургиялық материалдарды зерттеуге қатысады;</w:t>
            </w:r>
          </w:p>
          <w:p w:rsidR="00000000" w:rsidDel="00000000" w:rsidP="00000000" w:rsidRDefault="00000000" w:rsidRPr="00000000" w14:paraId="000006D9">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9) ғылыми жетекшінің жетекшілігімен ғылыми жобаға материал жинап, мәліметтерді талдайды.</w:t>
            </w:r>
          </w:p>
          <w:p w:rsidR="00000000" w:rsidDel="00000000" w:rsidP="00000000" w:rsidRDefault="00000000" w:rsidRPr="00000000" w14:paraId="000006D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Бонустық жүйе:</w:t>
            </w:r>
          </w:p>
          <w:p w:rsidR="00000000" w:rsidDel="00000000" w:rsidP="00000000" w:rsidRDefault="00000000" w:rsidRPr="00000000" w14:paraId="000006DC">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Болашақ кәсіптік қызмет саласындағы ерекше жетістіктері үшін (клиникалық, ғылыми, ұйымдастырушылық және т.б.) студентке қорытынды бағаның 10%-ына дейін қосымша балл қойылуы мүмкін (кафедраның шешімі)</w:t>
            </w:r>
          </w:p>
          <w:p w:rsidR="00000000" w:rsidDel="00000000" w:rsidP="00000000" w:rsidRDefault="00000000" w:rsidRPr="00000000" w14:paraId="000006D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6F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tc>
        <w:tc>
          <w:tcPr>
            <w:gridSpan w:val="18"/>
            <w:shd w:fill="deebf6" w:val="clear"/>
          </w:tcPr>
          <w:p w:rsidR="00000000" w:rsidDel="00000000" w:rsidP="00000000" w:rsidRDefault="00000000" w:rsidRPr="00000000" w14:paraId="000006F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Пән саясаты </w:t>
            </w:r>
            <w:r w:rsidDel="00000000" w:rsidR="00000000" w:rsidRPr="00000000">
              <w:rPr>
                <w:rFonts w:ascii="Times New Roman" w:cs="Times New Roman" w:eastAsia="Times New Roman" w:hAnsi="Times New Roman"/>
                <w:i w:val="1"/>
                <w:sz w:val="24"/>
                <w:szCs w:val="24"/>
                <w:rtl w:val="0"/>
              </w:rPr>
              <w:t xml:space="preserve">(жасыл түспен бөлектелген бөліктер, өзгертпеу)</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705">
            <w:pPr>
              <w:jc w:val="both"/>
              <w:rPr>
                <w:rFonts w:ascii="Times New Roman" w:cs="Times New Roman" w:eastAsia="Times New Roman" w:hAnsi="Times New Roman"/>
                <w:sz w:val="24"/>
                <w:szCs w:val="24"/>
              </w:rPr>
            </w:pPr>
            <w:r w:rsidDel="00000000" w:rsidR="00000000" w:rsidRPr="00000000">
              <w:rPr>
                <w:rtl w:val="0"/>
              </w:rPr>
            </w:r>
          </w:p>
        </w:tc>
        <w:tc>
          <w:tcPr>
            <w:gridSpan w:val="18"/>
            <w:shd w:fill="auto" w:val="clear"/>
          </w:tcPr>
          <w:p w:rsidR="00000000" w:rsidDel="00000000" w:rsidP="00000000" w:rsidRDefault="00000000" w:rsidRPr="00000000" w14:paraId="000007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green"/>
                <w:rtl w:val="0"/>
              </w:rPr>
              <w:t xml:space="preserve">Пән саясаты Университеттің Академиялық саясатымен және Университеттің Академиялық адалдық саясатымен анықталады. Егер сілтемелер ашылмаса, онда сіз ИС Univer жүйесінде тиісті құжаттарды таба аласыз.</w:t>
            </w:r>
            <w:r w:rsidDel="00000000" w:rsidR="00000000" w:rsidRPr="00000000">
              <w:rPr>
                <w:rtl w:val="0"/>
              </w:rPr>
            </w:r>
          </w:p>
          <w:p w:rsidR="00000000" w:rsidDel="00000000" w:rsidP="00000000" w:rsidRDefault="00000000" w:rsidRPr="00000000" w14:paraId="0000070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Кәсіби мінез-құлық ережелері: </w:t>
            </w:r>
          </w:p>
          <w:p w:rsidR="00000000" w:rsidDel="00000000" w:rsidP="00000000" w:rsidRDefault="00000000" w:rsidRPr="00000000" w14:paraId="000007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Сыртқы келбет:</w:t>
            </w:r>
          </w:p>
          <w:p w:rsidR="00000000" w:rsidDel="00000000" w:rsidP="00000000" w:rsidRDefault="00000000" w:rsidRPr="00000000" w14:paraId="000007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кеңсе киімі (шорт, қысқа юбка, ашық футболкамен университетке баруға болмайды, емханаға джинсы шалбар киюге болмайды)</w:t>
            </w:r>
          </w:p>
          <w:p w:rsidR="00000000" w:rsidDel="00000000" w:rsidP="00000000" w:rsidRDefault="00000000" w:rsidRPr="00000000" w14:paraId="000007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таза үтіктелген халат</w:t>
            </w:r>
          </w:p>
          <w:p w:rsidR="00000000" w:rsidDel="00000000" w:rsidP="00000000" w:rsidRDefault="00000000" w:rsidRPr="00000000" w14:paraId="000007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медициналық маска</w:t>
            </w:r>
          </w:p>
          <w:p w:rsidR="00000000" w:rsidDel="00000000" w:rsidP="00000000" w:rsidRDefault="00000000" w:rsidRPr="00000000" w14:paraId="000007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медициналық қалпақ (немесе ұштары ілінбейтін ұқыпты хиджаб)</w:t>
            </w:r>
          </w:p>
          <w:p w:rsidR="00000000" w:rsidDel="00000000" w:rsidP="00000000" w:rsidRDefault="00000000" w:rsidRPr="00000000" w14:paraId="000007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медициналық қолғаптар </w:t>
            </w:r>
          </w:p>
          <w:p w:rsidR="00000000" w:rsidDel="00000000" w:rsidP="00000000" w:rsidRDefault="00000000" w:rsidRPr="00000000" w14:paraId="000007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таза аяқ кииім</w:t>
            </w:r>
          </w:p>
          <w:p w:rsidR="00000000" w:rsidDel="00000000" w:rsidP="00000000" w:rsidRDefault="00000000" w:rsidRPr="00000000" w14:paraId="000007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ұқыпты шаш үлгісі, ұзын шашты қыздарда да, жігіттерде де шаштарын  жинау керек. Ұқыпты кесілген тырнақтар. Ашық, күңгірт маникюрге тыйым салынады. Тырнақтарды мөлдір лакпен жабуға болады.</w:t>
            </w:r>
          </w:p>
          <w:p w:rsidR="00000000" w:rsidDel="00000000" w:rsidP="00000000" w:rsidRDefault="00000000" w:rsidRPr="00000000" w14:paraId="000007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бейджик толық аты-жөнін көрсету </w:t>
            </w:r>
          </w:p>
          <w:p w:rsidR="00000000" w:rsidDel="00000000" w:rsidP="00000000" w:rsidRDefault="00000000" w:rsidRPr="00000000" w14:paraId="000007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Фонендоскоптың, тонометрдің, сантиметрлік таспаның міндетті болуы (пульсоксиметрдің  болуы)</w:t>
            </w:r>
          </w:p>
          <w:p w:rsidR="00000000" w:rsidDel="00000000" w:rsidP="00000000" w:rsidRDefault="00000000" w:rsidRPr="00000000" w14:paraId="0000071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Тиісті түрде ресімделген санитарлық (медициналық) кітапша (сабақ басталғанға дейін және белгіленген мерзімде жаңартылуы тиіс) </w:t>
            </w:r>
          </w:p>
          <w:p w:rsidR="00000000" w:rsidDel="00000000" w:rsidP="00000000" w:rsidRDefault="00000000" w:rsidRPr="00000000" w14:paraId="0000071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Вакцинация паспортының немесе COVID-19 және тұмауға қарсы вакцинацияның толық өткендігі туралы өзге де құжаттың болуы</w:t>
            </w:r>
          </w:p>
          <w:p w:rsidR="00000000" w:rsidDel="00000000" w:rsidP="00000000" w:rsidRDefault="00000000" w:rsidRPr="00000000" w14:paraId="000007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Жеке гигиена және қауіпсіздік ережелерін міндетті түрде сақтау</w:t>
            </w:r>
          </w:p>
          <w:p w:rsidR="00000000" w:rsidDel="00000000" w:rsidP="00000000" w:rsidRDefault="00000000" w:rsidRPr="00000000" w14:paraId="000007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Оқу процесіне жүйелі дайындық.</w:t>
            </w:r>
          </w:p>
          <w:p w:rsidR="00000000" w:rsidDel="00000000" w:rsidP="00000000" w:rsidRDefault="00000000" w:rsidRPr="00000000" w14:paraId="000007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Есепті құжаттаманы ұқыпты және уақтылы жүргізу.</w:t>
            </w:r>
          </w:p>
          <w:p w:rsidR="00000000" w:rsidDel="00000000" w:rsidP="00000000" w:rsidRDefault="00000000" w:rsidRPr="00000000" w14:paraId="000007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Кафедраның емдеу-диагностикалық және қоғамдық іс-шараларына белсенді қатысу.</w:t>
            </w:r>
          </w:p>
          <w:p w:rsidR="00000000" w:rsidDel="00000000" w:rsidP="00000000" w:rsidRDefault="00000000" w:rsidRPr="00000000" w14:paraId="000007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B">
            <w:pP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Медициналық кітапшасы мен вакцинациясы жоқ студент пациенттерге жіберілмейді. </w:t>
            </w:r>
          </w:p>
          <w:p w:rsidR="00000000" w:rsidDel="00000000" w:rsidP="00000000" w:rsidRDefault="00000000" w:rsidRPr="00000000" w14:paraId="0000071C">
            <w:pP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71D">
            <w:pP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Сыртқы келбетіне қойылатын талаптарға сай келмейтін және/немесе қатты/өткір иіс шығаратын студентке, мұндай иіс пациентте жағымсыз реакция тудыруы мүмкін (кедергі және т.б.) - пациенттерді қабылдауға рұқсат етілмейді</w:t>
            </w:r>
            <w:r w:rsidDel="00000000" w:rsidR="00000000" w:rsidRPr="00000000">
              <w:rPr>
                <w:rFonts w:ascii="Times New Roman" w:cs="Times New Roman" w:eastAsia="Times New Roman" w:hAnsi="Times New Roman"/>
                <w:b w:val="1"/>
                <w:color w:val="ff0000"/>
                <w:sz w:val="24"/>
                <w:szCs w:val="24"/>
                <w:rtl w:val="0"/>
              </w:rPr>
              <w:t xml:space="preserve">! </w:t>
            </w:r>
          </w:p>
          <w:p w:rsidR="00000000" w:rsidDel="00000000" w:rsidP="00000000" w:rsidRDefault="00000000" w:rsidRPr="00000000" w14:paraId="000007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rsidR="00000000" w:rsidDel="00000000" w:rsidP="00000000" w:rsidRDefault="00000000" w:rsidRPr="00000000" w14:paraId="000007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1">
            <w:pP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Оқыту дисциплинасы:</w:t>
            </w:r>
          </w:p>
          <w:p w:rsidR="00000000" w:rsidDel="00000000" w:rsidP="00000000" w:rsidRDefault="00000000" w:rsidRPr="00000000" w14:paraId="000007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Сабаққа немесе таңғы конференцияға кешігіп келуге рұқсат етілмейді. Кешігіп келген жағдайда сабаққа 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хабарлаңыз.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rsidR="00000000" w:rsidDel="00000000" w:rsidP="00000000" w:rsidRDefault="00000000" w:rsidRPr="00000000" w14:paraId="000007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rsidR="00000000" w:rsidDel="00000000" w:rsidP="00000000" w:rsidRDefault="00000000" w:rsidRPr="00000000" w14:paraId="000007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Дәлелді себеппен кешігіп қалсаңыз – топ пен мұғалімнің назарын сабақтан алшақтатпаңыз және үнсіз өз орныңызға барыңыз.</w:t>
            </w:r>
          </w:p>
          <w:p w:rsidR="00000000" w:rsidDel="00000000" w:rsidP="00000000" w:rsidRDefault="00000000" w:rsidRPr="00000000" w14:paraId="000007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Сабақтан уақытынан бұрын шығу, сабақ уақытында жұмыс орнынан тыс жерде болу сабаққа келмеу болып саналады.</w:t>
            </w:r>
          </w:p>
          <w:p w:rsidR="00000000" w:rsidDel="00000000" w:rsidP="00000000" w:rsidRDefault="00000000" w:rsidRPr="00000000" w14:paraId="000007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Студенттердің оқу уақытында (тәжірибелік сабақтар мен ауысым кезінде) қосымша жұмыстарына жол берілмейді. </w:t>
            </w:r>
          </w:p>
          <w:p w:rsidR="00000000" w:rsidDel="00000000" w:rsidP="00000000" w:rsidRDefault="00000000" w:rsidRPr="00000000" w14:paraId="000007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Кураторға ескертусіз және дәлелді себепсіз 3-тен көп рұқсат алған студенттерге оқудан шығару туралы ұсыныспен хаттама жасалады.</w:t>
            </w:r>
          </w:p>
          <w:p w:rsidR="00000000" w:rsidDel="00000000" w:rsidP="00000000" w:rsidRDefault="00000000" w:rsidRPr="00000000" w14:paraId="000007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Жіберілген сабақтар өтелмейді.</w:t>
            </w:r>
          </w:p>
          <w:p w:rsidR="00000000" w:rsidDel="00000000" w:rsidP="00000000" w:rsidRDefault="00000000" w:rsidRPr="00000000" w14:paraId="000007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Кафедраның клиникалық базаларының ішкі тәртіп ережелері студенттерге толығымен қолданылады</w:t>
            </w:r>
          </w:p>
          <w:p w:rsidR="00000000" w:rsidDel="00000000" w:rsidP="00000000" w:rsidRDefault="00000000" w:rsidRPr="00000000" w14:paraId="000007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Оқытушыны және кез-келген жастағы үлкенді тұрып қарсы алу (сабақта)</w:t>
            </w:r>
          </w:p>
          <w:p w:rsidR="00000000" w:rsidDel="00000000" w:rsidP="00000000" w:rsidRDefault="00000000" w:rsidRPr="00000000" w14:paraId="000007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Темекі шегуге (соның ішінде вейптерді, электронды темекілерді пайдалануға) ЕПМ (outdoors) және университет 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 </w:t>
            </w:r>
          </w:p>
          <w:p w:rsidR="00000000" w:rsidDel="00000000" w:rsidP="00000000" w:rsidRDefault="00000000" w:rsidRPr="00000000" w14:paraId="000007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Әріптестерге жынысына, жасына, ұлтына, дініне, жыныстық бағдарына қарамастан құрметпен қарау.</w:t>
            </w:r>
          </w:p>
          <w:p w:rsidR="00000000" w:rsidDel="00000000" w:rsidP="00000000" w:rsidRDefault="00000000" w:rsidRPr="00000000" w14:paraId="000007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TBL, аралық және қорытынды бақылаулар бойынша MCQ тесттерін оқуға және тапсыруға арналған ноутбук/лаптоп/таб/планшеттің болуы. </w:t>
            </w:r>
          </w:p>
          <w:p w:rsidR="00000000" w:rsidDel="00000000" w:rsidP="00000000" w:rsidRDefault="00000000" w:rsidRPr="00000000" w14:paraId="000007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Телефондар мен смартфондарда MCQ тесттерін тапсыруға қатаң тыйым салынады.</w:t>
            </w:r>
          </w:p>
          <w:p w:rsidR="00000000" w:rsidDel="00000000" w:rsidP="00000000" w:rsidRDefault="00000000" w:rsidRPr="00000000" w14:paraId="0000072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Университет АЖ-ға жүктеледі және сессия басталғанға дейін жаңартылады); «Студенттердің мәтіндік құжаттарын қарыздардың бар-жоғын тексеру туралы ереже».</w:t>
            </w:r>
          </w:p>
        </w:tc>
      </w:tr>
      <w:tr>
        <w:trPr>
          <w:cantSplit w:val="0"/>
          <w:tblHeader w:val="0"/>
        </w:trPr>
        <w:tc>
          <w:tcPr>
            <w:gridSpan w:val="2"/>
            <w:shd w:fill="auto" w:val="clear"/>
          </w:tcPr>
          <w:p w:rsidR="00000000" w:rsidDel="00000000" w:rsidP="00000000" w:rsidRDefault="00000000" w:rsidRPr="00000000" w14:paraId="000007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18"/>
            <w:shd w:fill="auto" w:val="clear"/>
          </w:tcPr>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Сабаққа үнемі дайындалады:</w:t>
            </w:r>
            <w:r w:rsidDel="00000000" w:rsidR="00000000" w:rsidRPr="00000000">
              <w:rPr>
                <w:rtl w:val="0"/>
              </w:rPr>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Мысалы, мәлімдемелерді тиісті сілтемелермен күшейтеді, қысқаша түйіндеме жасайды</w:t>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Тиімді оқыту дағдыларын көрсетеді, басқаларға білім беруге көмектеседі</w:t>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Оқу үшін жауапкершілікті қабылдау:</w:t>
            </w:r>
            <w:r w:rsidDel="00000000" w:rsidR="00000000" w:rsidRPr="00000000">
              <w:rPr>
                <w:rtl w:val="0"/>
              </w:rPr>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Оқу үшін жауапкершілікті қабылдау</w:t>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Топты оқытуға белсенді қатысу:</w:t>
            </w:r>
            <w:r w:rsidDel="00000000" w:rsidR="00000000" w:rsidRPr="00000000">
              <w:rPr>
                <w:rtl w:val="0"/>
              </w:rPr>
            </w:r>
          </w:p>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Мысалы, талқылауға белсенді қатысады, тапсырмаларды ықыласпен қабылдайды</w:t>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Тиімді топтық дағдыларды көрсету</w:t>
            </w:r>
            <w:r w:rsidDel="00000000" w:rsidR="00000000" w:rsidRPr="00000000">
              <w:rPr>
                <w:rtl w:val="0"/>
              </w:rPr>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Мысалы, бастаманы өз қолына алады, басқаларға құрмет пен дұрыстық көрсетеді, түсінбеушілік пен жанжалдарды шешуге көмектеседі.</w:t>
            </w:r>
          </w:p>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Құрдастарымен қарым-қатынасты шебер меңгеру:</w:t>
            </w:r>
          </w:p>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Мысалы, белсенді тыңдайды, вербалды емес және эмоционалды белгілерді қабылдайды  </w:t>
            </w:r>
          </w:p>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Құрметпен қарау</w:t>
            </w:r>
          </w:p>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Жоғары дамыған кәсіби дағдылар:</w:t>
            </w:r>
            <w:r w:rsidDel="00000000" w:rsidR="00000000" w:rsidRPr="00000000">
              <w:rPr>
                <w:rtl w:val="0"/>
              </w:rPr>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Тапсырмаларды орындауға ұмтылады, көбірек оқу мүмкіндіктерін іздейді, сенімді және білікті</w:t>
            </w:r>
          </w:p>
          <w:p w:rsidR="00000000" w:rsidDel="00000000" w:rsidP="00000000" w:rsidRDefault="00000000" w:rsidRPr="00000000" w14:paraId="00000752">
            <w:pPr>
              <w:tabs>
                <w:tab w:val="left" w:leader="none" w:pos="993"/>
                <w:tab w:val="left" w:leader="none" w:pos="1134"/>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Пациенттер мен медицина қызметкерлеріне қатысты этика мен деонтологияны сақтау</w:t>
            </w:r>
          </w:p>
          <w:p w:rsidR="00000000" w:rsidDel="00000000" w:rsidP="00000000" w:rsidRDefault="00000000" w:rsidRPr="00000000" w14:paraId="00000753">
            <w:pPr>
              <w:tabs>
                <w:tab w:val="left" w:leader="none" w:pos="993"/>
                <w:tab w:val="left" w:leader="none" w:pos="1134"/>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Субординацияны сақтау.</w:t>
            </w:r>
          </w:p>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Өзін жоғары бағалау:</w:t>
            </w:r>
            <w:r w:rsidDel="00000000" w:rsidR="00000000" w:rsidRPr="00000000">
              <w:rPr>
                <w:rtl w:val="0"/>
              </w:rPr>
            </w:r>
          </w:p>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Мысалы, басқаларды қорғамай немесе сөгіспей, өз білімінің немесе қабілеттерінің шектеулерін мойындайды.</w:t>
            </w:r>
          </w:p>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Сын тұрғысынан ойлауы жоғары дамыған:</w:t>
            </w:r>
            <w:r w:rsidDel="00000000" w:rsidR="00000000" w:rsidRPr="00000000">
              <w:rPr>
                <w:rtl w:val="0"/>
              </w:rPr>
            </w:r>
          </w:p>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Оқу тәртібінің ережелерін түсіністікпен толығымен сақтайды, тиімділікті арттыру мақсатында жақсартуларды ұсынады.</w:t>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Қарым-қатынас этикасын сақтайды – ауызша да, жазбаша да (чаттарда және үндеулерде)</w:t>
            </w:r>
          </w:p>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10.Ережелерді толық түсініп, оларды толық орындайды, топтың басқа мүшелерін ережелерді сақтауға шақырады</w:t>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Медициналық этика және PRIMUM NON NOCER принциптерін қатаң сақтайды</w:t>
            </w: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76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gridSpan w:val="18"/>
            <w:shd w:fill="deebf6" w:val="clear"/>
          </w:tcPr>
          <w:p w:rsidR="00000000" w:rsidDel="00000000" w:rsidP="00000000" w:rsidRDefault="00000000" w:rsidRPr="00000000" w14:paraId="0000076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Қашықтықтан/онлайн оқыту – клиникалық тәртіпте тыйым салынады</w:t>
            </w:r>
          </w:p>
          <w:p w:rsidR="00000000" w:rsidDel="00000000" w:rsidP="00000000" w:rsidRDefault="00000000" w:rsidRPr="00000000" w14:paraId="0000077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жасыл түспен белгіленген бөліктерді өзгертпеңіз</w:t>
            </w:r>
            <w:r w:rsidDel="00000000" w:rsidR="00000000" w:rsidRPr="00000000">
              <w:rPr>
                <w:rFonts w:ascii="Times New Roman" w:cs="Times New Roman" w:eastAsia="Times New Roman" w:hAnsi="Times New Roman"/>
                <w:b w:val="1"/>
                <w:sz w:val="24"/>
                <w:szCs w:val="24"/>
                <w:rtl w:val="0"/>
              </w:rPr>
              <w:t xml:space="preserve">)</w:t>
            </w:r>
          </w:p>
        </w:tc>
      </w:tr>
      <w:tr>
        <w:trPr>
          <w:cantSplit w:val="0"/>
          <w:tblHeader w:val="0"/>
        </w:trPr>
        <w:tc>
          <w:tcPr>
            <w:gridSpan w:val="20"/>
            <w:shd w:fill="auto" w:val="clear"/>
          </w:tcPr>
          <w:p w:rsidR="00000000" w:rsidDel="00000000" w:rsidP="00000000" w:rsidRDefault="00000000" w:rsidRPr="00000000" w14:paraId="00000782">
            <w:pPr>
              <w:shd w:fill="10a808"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green"/>
                <w:rtl w:val="0"/>
              </w:rPr>
              <w:t xml:space="preserve">1. </w:t>
            </w:r>
            <w:r w:rsidDel="00000000" w:rsidR="00000000" w:rsidRPr="00000000">
              <w:rPr>
                <w:rFonts w:ascii="Times New Roman" w:cs="Times New Roman" w:eastAsia="Times New Roman" w:hAnsi="Times New Roman"/>
                <w:sz w:val="24"/>
                <w:szCs w:val="24"/>
                <w:rtl w:val="0"/>
              </w:rPr>
              <w:t xml:space="preserve">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rsidR="00000000" w:rsidDel="00000000" w:rsidP="00000000" w:rsidRDefault="00000000" w:rsidRPr="00000000" w14:paraId="00000783">
            <w:pPr>
              <w:shd w:fill="10a808"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Del="00000000" w:rsidR="00000000" w:rsidRPr="00000000">
              <w:rPr>
                <w:rFonts w:ascii="Times New Roman" w:cs="Times New Roman" w:eastAsia="Times New Roman" w:hAnsi="Times New Roman"/>
                <w:b w:val="1"/>
                <w:sz w:val="24"/>
                <w:szCs w:val="24"/>
                <w:rtl w:val="0"/>
              </w:rPr>
              <w:t xml:space="preserve">- рұқсат етілмейді</w:t>
            </w:r>
            <w:r w:rsidDel="00000000" w:rsidR="00000000" w:rsidRPr="00000000">
              <w:rPr>
                <w:rFonts w:ascii="Times New Roman" w:cs="Times New Roman" w:eastAsia="Times New Roman" w:hAnsi="Times New Roman"/>
                <w:b w:val="1"/>
                <w:sz w:val="24"/>
                <w:szCs w:val="24"/>
                <w:highlight w:val="green"/>
                <w:rtl w:val="0"/>
              </w:rPr>
              <w:t xml:space="preserv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78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79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c>
          <w:tcPr>
            <w:gridSpan w:val="18"/>
            <w:shd w:fill="deebf6" w:val="clear"/>
          </w:tcPr>
          <w:p w:rsidR="00000000" w:rsidDel="00000000" w:rsidP="00000000" w:rsidRDefault="00000000" w:rsidRPr="00000000" w14:paraId="0000079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Бекіту және қарау</w:t>
            </w:r>
          </w:p>
        </w:tc>
      </w:tr>
      <w:tr>
        <w:trPr>
          <w:cantSplit w:val="0"/>
          <w:trHeight w:val="173" w:hRule="atLeast"/>
          <w:tblHeader w:val="0"/>
        </w:trPr>
        <w:tc>
          <w:tcPr>
            <w:gridSpan w:val="10"/>
            <w:shd w:fill="auto" w:val="clear"/>
          </w:tcPr>
          <w:p w:rsidR="00000000" w:rsidDel="00000000" w:rsidP="00000000" w:rsidRDefault="00000000" w:rsidRPr="00000000" w14:paraId="000007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Бөлім меңгерушісі</w:t>
            </w:r>
          </w:p>
        </w:tc>
        <w:tc>
          <w:tcPr>
            <w:gridSpan w:val="5"/>
            <w:shd w:fill="auto" w:val="clear"/>
          </w:tcPr>
          <w:p w:rsidR="00000000" w:rsidDel="00000000" w:rsidP="00000000" w:rsidRDefault="00000000" w:rsidRPr="00000000" w14:paraId="000007B6">
            <w:pPr>
              <w:jc w:val="both"/>
              <w:rPr>
                <w:rFonts w:ascii="Times New Roman" w:cs="Times New Roman" w:eastAsia="Times New Roman" w:hAnsi="Times New Roman"/>
                <w:sz w:val="24"/>
                <w:szCs w:val="24"/>
              </w:rPr>
            </w:pPr>
            <w:r w:rsidDel="00000000" w:rsidR="00000000" w:rsidRPr="00000000">
              <w:rPr>
                <w:rtl w:val="0"/>
              </w:rPr>
            </w:r>
          </w:p>
        </w:tc>
        <w:tc>
          <w:tcPr>
            <w:gridSpan w:val="5"/>
            <w:shd w:fill="auto" w:val="clear"/>
          </w:tcPr>
          <w:p w:rsidR="00000000" w:rsidDel="00000000" w:rsidP="00000000" w:rsidRDefault="00000000" w:rsidRPr="00000000" w14:paraId="000007BB">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173" w:hRule="atLeast"/>
          <w:tblHeader w:val="0"/>
        </w:trPr>
        <w:tc>
          <w:tcPr>
            <w:gridSpan w:val="10"/>
            <w:shd w:fill="auto" w:val="clear"/>
          </w:tcPr>
          <w:p w:rsidR="00000000" w:rsidDel="00000000" w:rsidP="00000000" w:rsidRDefault="00000000" w:rsidRPr="00000000" w14:paraId="000007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 сапасы жөніндегі комитет</w:t>
            </w:r>
          </w:p>
          <w:p w:rsidR="00000000" w:rsidDel="00000000" w:rsidP="00000000" w:rsidRDefault="00000000" w:rsidRPr="00000000" w14:paraId="000007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және оқытушылар құрамы</w:t>
            </w:r>
          </w:p>
        </w:tc>
        <w:tc>
          <w:tcPr>
            <w:gridSpan w:val="5"/>
            <w:shd w:fill="auto" w:val="clear"/>
          </w:tcPr>
          <w:p w:rsidR="00000000" w:rsidDel="00000000" w:rsidP="00000000" w:rsidRDefault="00000000" w:rsidRPr="00000000" w14:paraId="000007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Протокол №</w:t>
            </w:r>
          </w:p>
        </w:tc>
        <w:tc>
          <w:tcPr>
            <w:gridSpan w:val="5"/>
            <w:shd w:fill="auto" w:val="clear"/>
          </w:tcPr>
          <w:p w:rsidR="00000000" w:rsidDel="00000000" w:rsidP="00000000" w:rsidRDefault="00000000" w:rsidRPr="00000000" w14:paraId="000007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Бекіту күні</w:t>
            </w:r>
          </w:p>
        </w:tc>
      </w:tr>
      <w:tr>
        <w:trPr>
          <w:cantSplit w:val="0"/>
          <w:trHeight w:val="173" w:hRule="atLeast"/>
          <w:tblHeader w:val="0"/>
        </w:trPr>
        <w:tc>
          <w:tcPr>
            <w:gridSpan w:val="10"/>
            <w:shd w:fill="auto" w:val="clear"/>
          </w:tcPr>
          <w:p w:rsidR="00000000" w:rsidDel="00000000" w:rsidP="00000000" w:rsidRDefault="00000000" w:rsidRPr="00000000" w14:paraId="000007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Декан</w:t>
            </w:r>
          </w:p>
        </w:tc>
        <w:tc>
          <w:tcPr>
            <w:gridSpan w:val="5"/>
            <w:shd w:fill="auto" w:val="clear"/>
          </w:tcPr>
          <w:p w:rsidR="00000000" w:rsidDel="00000000" w:rsidP="00000000" w:rsidRDefault="00000000" w:rsidRPr="00000000" w14:paraId="000007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Қолы</w:t>
            </w:r>
          </w:p>
        </w:tc>
        <w:tc>
          <w:tcPr>
            <w:gridSpan w:val="5"/>
            <w:shd w:fill="auto" w:val="clear"/>
          </w:tcPr>
          <w:p w:rsidR="00000000" w:rsidDel="00000000" w:rsidP="00000000" w:rsidRDefault="00000000" w:rsidRPr="00000000" w14:paraId="000007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Факультет деканы </w:t>
            </w:r>
            <w:r w:rsidDel="00000000" w:rsidR="00000000" w:rsidRPr="00000000">
              <w:rPr>
                <w:rtl w:val="0"/>
              </w:rPr>
            </w:r>
          </w:p>
        </w:tc>
      </w:tr>
    </w:tbl>
    <w:p w:rsidR="00000000" w:rsidDel="00000000" w:rsidP="00000000" w:rsidRDefault="00000000" w:rsidRPr="00000000" w14:paraId="000007E9">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A">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B">
      <w:pPr>
        <w:spacing w:after="0" w:line="240" w:lineRule="auto"/>
        <w:rPr>
          <w:rFonts w:ascii="Times New Roman" w:cs="Times New Roman" w:eastAsia="Times New Roman" w:hAnsi="Times New Roman"/>
          <w:sz w:val="24"/>
          <w:szCs w:val="24"/>
        </w:rPr>
        <w:sectPr>
          <w:pgSz w:h="11906" w:w="16838" w:orient="landscape"/>
          <w:pgMar w:bottom="1134" w:top="1134" w:left="1701" w:right="850"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7E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E">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Сабақтың тақырыптық жоспары мен мазмұны</w:t>
      </w:r>
      <w:r w:rsidDel="00000000" w:rsidR="00000000" w:rsidRPr="00000000">
        <w:rPr>
          <w:rtl w:val="0"/>
        </w:rPr>
      </w:r>
    </w:p>
    <w:tbl>
      <w:tblPr>
        <w:tblStyle w:val="Table7"/>
        <w:tblW w:w="1428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1134"/>
        <w:gridCol w:w="7059"/>
        <w:gridCol w:w="5528"/>
        <w:tblGridChange w:id="0">
          <w:tblGrid>
            <w:gridCol w:w="562"/>
            <w:gridCol w:w="1134"/>
            <w:gridCol w:w="7059"/>
            <w:gridCol w:w="55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Тақырыбы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Мазмұны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Әдебиет</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Анатомия-физиологиялық кіріспе. Жүйке жүйесінің элементтері.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Рамон-и-Кахальдың нейрондық теориясы негіздері. Нейрон ОНЖ-нің құрылымдық-функциялық элементі ретінде. Нейрондар мен синапстар. Нейрон, нейроглия, синапс: құрылымы, функциялық мәні, қалыптылық пен патология кезіндегі ролі. Қозудың аксон бойымен өту механизмі, аксоплазмалық ағым. Нейротрансмиттерлер және рецепторлар.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Триумфов А.В. «Топическая диагностика заболеваний нервной системы», краткое руководство. Издательство «МЕДпресс-информ» (2015). 4-21 стр.</w:t>
            </w:r>
          </w:p>
          <w:p w:rsidR="00000000" w:rsidDel="00000000" w:rsidP="00000000" w:rsidRDefault="00000000" w:rsidRPr="00000000" w14:paraId="000007F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Топический диагноз в нервологии по Петеру Дуусу: учебник/ П. Дуус; под ред. М. Бера, М. Фротшера. – 3-е изд. Стр. 15-30.</w:t>
            </w:r>
          </w:p>
          <w:p w:rsidR="00000000" w:rsidDel="00000000" w:rsidP="00000000" w:rsidRDefault="00000000" w:rsidRPr="00000000" w14:paraId="000007F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 </w:t>
            </w:r>
            <w:r w:rsidDel="00000000" w:rsidR="00000000" w:rsidRPr="00000000">
              <w:rPr>
                <w:rFonts w:ascii="Times New Roman" w:cs="Times New Roman" w:eastAsia="Times New Roman" w:hAnsi="Times New Roman"/>
                <w:color w:val="000000"/>
                <w:sz w:val="24"/>
                <w:szCs w:val="24"/>
                <w:highlight w:val="white"/>
                <w:rtl w:val="0"/>
              </w:rPr>
              <w:t xml:space="preserve">Pages 2-8.</w:t>
            </w:r>
            <w:r w:rsidDel="00000000" w:rsidR="00000000" w:rsidRPr="00000000">
              <w:rPr>
                <w:rtl w:val="0"/>
              </w:rPr>
            </w:r>
          </w:p>
          <w:p w:rsidR="00000000" w:rsidDel="00000000" w:rsidP="00000000" w:rsidRDefault="00000000" w:rsidRPr="00000000" w14:paraId="000007F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Manji, H., Connolly, S., Kitchen, N., Lambert, C., &amp; Mehta, A. (2014-10). Oxford Handbook of Neurology. Pages 18-23.</w:t>
            </w:r>
          </w:p>
          <w:p w:rsidR="00000000" w:rsidDel="00000000" w:rsidP="00000000" w:rsidRDefault="00000000" w:rsidRPr="00000000" w14:paraId="000007F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Innes, J. A., In Dover, A. R., In Fairhurst, K., Britton, R., &amp; Danielson, E. (2018). Macleod's clinical examination. Pages 139-141.</w:t>
            </w:r>
          </w:p>
          <w:p w:rsidR="00000000" w:rsidDel="00000000" w:rsidP="00000000" w:rsidRDefault="00000000" w:rsidRPr="00000000" w14:paraId="000007F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Philip B Gorelick, Fernando  B Testai, Graeme J Hankey, Joanna M Wardlaw  (2014). Hankey’s clinical neurology. Pages 38-39.</w:t>
            </w:r>
            <w:r w:rsidDel="00000000" w:rsidR="00000000" w:rsidRPr="00000000">
              <w:rPr>
                <w:rtl w:val="0"/>
              </w:rPr>
            </w:r>
          </w:p>
          <w:p w:rsidR="00000000" w:rsidDel="00000000" w:rsidP="00000000" w:rsidRDefault="00000000" w:rsidRPr="00000000" w14:paraId="0000080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«Неврологиялық науқастарды клиникалық зерттеу әдістемесі» </w:t>
              <w:br w:type="textWrapping"/>
              <w:t xml:space="preserve">Методические рекомендации / С.У.Каменова и др. – Алматы, 2018.- </w:t>
              <w:br w:type="textWrapping"/>
              <w:t xml:space="preserve">84с. 41-48 беттер.</w:t>
            </w:r>
          </w:p>
          <w:p w:rsidR="00000000" w:rsidDel="00000000" w:rsidP="00000000" w:rsidRDefault="00000000" w:rsidRPr="00000000" w14:paraId="0000080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sz w:val="24"/>
                <w:szCs w:val="24"/>
                <w:rtl w:val="0"/>
              </w:rPr>
              <w:t xml:space="preserve">Kamenova S.U., Kuzhubaeva K.K., Ospanbekova D.M. Methods of clinical examination of neurological patients / Methodical recommendations / S.U. Kamenova et al. – Almaty, 2018. Pages. 41-48. </w:t>
            </w:r>
          </w:p>
          <w:p w:rsidR="00000000" w:rsidDel="00000000" w:rsidP="00000000" w:rsidRDefault="00000000" w:rsidRPr="00000000" w14:paraId="00000802">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03">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Интернет-ресурстар: </w:t>
            </w:r>
          </w:p>
          <w:p w:rsidR="00000000" w:rsidDel="00000000" w:rsidP="00000000" w:rsidRDefault="00000000" w:rsidRPr="00000000" w14:paraId="000008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Tendon reflexes: </w:t>
            </w:r>
            <w:hyperlink r:id="rId19">
              <w:r w:rsidDel="00000000" w:rsidR="00000000" w:rsidRPr="00000000">
                <w:rPr>
                  <w:rFonts w:ascii="Times New Roman" w:cs="Times New Roman" w:eastAsia="Times New Roman" w:hAnsi="Times New Roman"/>
                  <w:color w:val="0000ff"/>
                  <w:sz w:val="24"/>
                  <w:szCs w:val="24"/>
                  <w:u w:val="single"/>
                  <w:rtl w:val="0"/>
                </w:rPr>
                <w:t xml:space="preserve">https://www.youtube.com/watch?v=BLzfLt_CSMk</w:t>
              </w:r>
            </w:hyperlink>
            <w:r w:rsidDel="00000000" w:rsidR="00000000" w:rsidRPr="00000000">
              <w:rPr>
                <w:rtl w:val="0"/>
              </w:rPr>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Сезімталдық пен оның бұзылыстары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Сезімталдық түрлері: экстероцептивті, проприоцептивті, интероцептивті, күрделі сезімталдық түрлері. Соматикалық сезімталдықтың афферентті жүйелері мен олардың құрылымы: рецепторлар, өткізгіш жолдар. Беткей және меншікті сезімталдықтың өткізгіш жолдарының анатомиясы мен физиологиясы. Эпикритикалық және протопатикалық сезімталдық. Сезімталдық бұзылыстарының түрлері: гипо- және гиперестезиялар, парестезиялар және ауырсыну, дизестезиялар, гиперпатия, аллодиния, каузалгия. Сезімталдық бұзылыстарының перифериялық, сегменттік, өткізгіштік, қыртыстық типтері. Сезімталдықтың диссоциацияланған бұзылысы. Ауырсынудың нейропатофизиологиялық, нейрохимиялық және психологиялық аспекттері. Антиноцицептивтік жүйе. Жедел және созылмалы ауырсыну. Орталық ауырсыну. «Шағылысқан» ауырысынулар.</w:t>
            </w:r>
          </w:p>
          <w:p w:rsidR="00000000" w:rsidDel="00000000" w:rsidP="00000000" w:rsidRDefault="00000000" w:rsidRPr="00000000" w14:paraId="000008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Зерттеудің параклиникалық әдістері: электронейромиография (шеткілік  нервтердің сезімтал талшықтары бойымен импульс өту жылдамдығын, Н-рефлексті зерттеу), соматосенсорлық шақырылған потециалдар.</w:t>
            </w:r>
          </w:p>
          <w:p w:rsidR="00000000" w:rsidDel="00000000" w:rsidP="00000000" w:rsidRDefault="00000000" w:rsidRPr="00000000" w14:paraId="0000080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Температуралық сезімталдықты зерттеу:</w:t>
            </w:r>
          </w:p>
          <w:p w:rsidR="00000000" w:rsidDel="00000000" w:rsidP="00000000" w:rsidRDefault="00000000" w:rsidRPr="00000000" w14:paraId="000008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0">
              <w:r w:rsidDel="00000000" w:rsidR="00000000" w:rsidRPr="00000000">
                <w:rPr>
                  <w:rFonts w:ascii="Times New Roman" w:cs="Times New Roman" w:eastAsia="Times New Roman" w:hAnsi="Times New Roman"/>
                  <w:color w:val="0000ff"/>
                  <w:sz w:val="24"/>
                  <w:szCs w:val="24"/>
                  <w:u w:val="single"/>
                  <w:rtl w:val="0"/>
                </w:rPr>
                <w:t xml:space="preserve">https://www.youtube.com/watch?v=7it5E9OBl2k</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0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Тактильді сезімталдықты зерттеу: </w:t>
            </w:r>
            <w:hyperlink r:id="rId21">
              <w:r w:rsidDel="00000000" w:rsidR="00000000" w:rsidRPr="00000000">
                <w:rPr>
                  <w:rFonts w:ascii="Times New Roman" w:cs="Times New Roman" w:eastAsia="Times New Roman" w:hAnsi="Times New Roman"/>
                  <w:color w:val="0000ff"/>
                  <w:sz w:val="24"/>
                  <w:szCs w:val="24"/>
                  <w:u w:val="single"/>
                  <w:rtl w:val="0"/>
                </w:rPr>
                <w:t xml:space="preserve">https://www.youtube.com/watch?v=XVOVpq-41BY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0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Вибрациялық сезімталдықты зерттеу:</w:t>
            </w:r>
          </w:p>
          <w:p w:rsidR="00000000" w:rsidDel="00000000" w:rsidP="00000000" w:rsidRDefault="00000000" w:rsidRPr="00000000" w14:paraId="000008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2">
              <w:r w:rsidDel="00000000" w:rsidR="00000000" w:rsidRPr="00000000">
                <w:rPr>
                  <w:rFonts w:ascii="Times New Roman" w:cs="Times New Roman" w:eastAsia="Times New Roman" w:hAnsi="Times New Roman"/>
                  <w:color w:val="0000ff"/>
                  <w:sz w:val="24"/>
                  <w:szCs w:val="24"/>
                  <w:u w:val="single"/>
                  <w:rtl w:val="0"/>
                </w:rPr>
                <w:t xml:space="preserve">https://www.youtube.com/watch?v=iEfyHSm2fCA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1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Бұлшықет-буын сезімін зерттеу:</w:t>
            </w:r>
          </w:p>
          <w:p w:rsidR="00000000" w:rsidDel="00000000" w:rsidP="00000000" w:rsidRDefault="00000000" w:rsidRPr="00000000" w14:paraId="000008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3">
              <w:r w:rsidDel="00000000" w:rsidR="00000000" w:rsidRPr="00000000">
                <w:rPr>
                  <w:rFonts w:ascii="Times New Roman" w:cs="Times New Roman" w:eastAsia="Times New Roman" w:hAnsi="Times New Roman"/>
                  <w:color w:val="0000ff"/>
                  <w:sz w:val="24"/>
                  <w:szCs w:val="24"/>
                  <w:u w:val="single"/>
                  <w:rtl w:val="0"/>
                </w:rPr>
                <w:t xml:space="preserve">https://www.youtube.com/watch?v=Z9yRlJelcTg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1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81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81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81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81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81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81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81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81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81E">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1F">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Интернет-ресурсы: </w:t>
            </w:r>
          </w:p>
          <w:p w:rsidR="00000000" w:rsidDel="00000000" w:rsidP="00000000" w:rsidRDefault="00000000" w:rsidRPr="00000000" w14:paraId="0000082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82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8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Ерікті қозғалыс жүйесі. Ерікті қозғалыс жүйесінің орталық бөлімі және оның зақымдалу синдромдары.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Ерікті қозғалыстың қалыптасуына заманауи көзқарас. Қыртыстық-бұлшықеттік жол: құрылымы, функционалдық мәні. Орталық (жоғарғы) және шеткілік (төменгі) мотонейрондар. Кортикоспиналдық тракт: ерікті қозғалысты қалыптастыруда оның функционалдық мәні. Рефлекс ұғымы. Рефлекс түрлері. Рефлекстік доға: құрылымы мен қызметі. Рефлекстердің жұлын мен ми бағанында тұйықталу деңгейлері, топикалық диагностикадағы мәні. Беткей және меншікті рефлекстер, негізгі патологиялық рефлекстер, жұлындық қорғаныс рефлекстері. Бұлшықет тонусының реттелуі: жұлындық рефлекстік доға, гамма-жүйе. Бұлшықет тонусы реттелуінің сегментүстілік деңгейлері. Бұлшықет тонусын зерттеу. Қолдағы (бицепс-,трицепс-, карпорадиальді) және аяқтағы (тізе, ахилл рефлекстері) меншікті рефлекстерді, беткей рефлекстерді (іш, табан рефлекстері) зерттеу техникасы.</w:t>
            </w:r>
          </w:p>
          <w:p w:rsidR="00000000" w:rsidDel="00000000" w:rsidP="00000000" w:rsidRDefault="00000000" w:rsidRPr="00000000" w14:paraId="000008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Орталық және шеткілік салдар: бұлшықет тонусы мен трофикасының, рефлекстердің өзгерістері. Қыртыстық-бұлшықеттік жолдың әр түрлі деңгейінде: ми (алдыңғы орталық қатпар, сәулелі тәж, ішкі капсула, ми бағаны), жұлын (бүйір бағана, алдыңғы мүйіз), алдыңғы түбіршік, өрім, шеткілік жүйке, жүйкелік-бұлшықеттік синапс, бұлшықет деңгейлерінде зақымдалулардың клиникалық ерекшеліктері.</w:t>
            </w:r>
          </w:p>
          <w:p w:rsidR="00000000" w:rsidDel="00000000" w:rsidP="00000000" w:rsidRDefault="00000000" w:rsidRPr="00000000" w14:paraId="000008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Жұлынның құрылымы: пішіні мен орналасуы, жұлынның жүлгелері мен бағаналары, ақ және сұр зат, жұлынның бағаналарының құрылымы, артқы және алдыңғы түбіршіктер, жұлынның сегменті туралы ұғым, жұлынның сегменттері мен омыртқа сүйектерінің арақатынасы, жұлын түйіндері, өрімдер. Аяқ-қол нервтері мен дене невтері қалыптасуының жалпы принципі. Сұр заттың зақымдалуы. Ақ заттың зақымдалуы. Мойынның жоғарғы бөлігі, мойын буылтығы, кеуде бөлігі, бел буылтығы,  conus medullaris, ат құйрығы деңгейлердегі зақымдалулардың симптомокомплексі.</w:t>
            </w:r>
          </w:p>
          <w:p w:rsidR="00000000" w:rsidDel="00000000" w:rsidP="00000000" w:rsidRDefault="00000000" w:rsidRPr="00000000" w14:paraId="000008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Ерікті қозғалысты ұйымдастырудың негіздері мен ерекшеліктерін білу;</w:t>
            </w:r>
          </w:p>
          <w:p w:rsidR="00000000" w:rsidDel="00000000" w:rsidP="00000000" w:rsidRDefault="00000000" w:rsidRPr="00000000" w14:paraId="000008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Кортикальды-бұлшықеттік жолдың, атап айтқанда, жұлынның зақымдануының даму механизмдерін анықтау;</w:t>
            </w:r>
          </w:p>
          <w:p w:rsidR="00000000" w:rsidDel="00000000" w:rsidP="00000000" w:rsidRDefault="00000000" w:rsidRPr="00000000" w14:paraId="000008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Жүйке жүйесінің зақымдануы кезінде физикалық тексеру дағдыларын қолдану;</w:t>
            </w:r>
          </w:p>
          <w:p w:rsidR="00000000" w:rsidDel="00000000" w:rsidP="00000000" w:rsidRDefault="00000000" w:rsidRPr="00000000" w14:paraId="000008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тексеру кезінде алынған физикалық және зертханалық-аспаптық зерттеу мәліметтерін интерпретациялау және жалпылау - УАК, ОАМ, БАК, коагулограмма, КТ, МРТ.</w:t>
            </w:r>
          </w:p>
          <w:p w:rsidR="00000000" w:rsidDel="00000000" w:rsidP="00000000" w:rsidRDefault="00000000" w:rsidRPr="00000000" w14:paraId="000008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Синдромдарды анықтау – орталық және перифериялық парездер; клиникалық диагнозды тұжырымдау;</w:t>
            </w:r>
          </w:p>
          <w:p w:rsidR="00000000" w:rsidDel="00000000" w:rsidP="00000000" w:rsidRDefault="00000000" w:rsidRPr="00000000" w14:paraId="000008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Кортико-бұлшықет жолының, жұлынның зақымдалуын емдеу тактикасын құру - гормондық терапия, қабынуға қарсы терапия, ісінуге қарсы терапия;</w:t>
            </w:r>
          </w:p>
          <w:p w:rsidR="00000000" w:rsidDel="00000000" w:rsidP="00000000" w:rsidRDefault="00000000" w:rsidRPr="00000000" w14:paraId="000008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Тұлғааралық қарым-қатынас пен пациенттерге кеңес беру дағдыларын жақсарту;</w:t>
            </w:r>
          </w:p>
          <w:p w:rsidR="00000000" w:rsidDel="00000000" w:rsidP="00000000" w:rsidRDefault="00000000" w:rsidRPr="00000000" w14:paraId="000008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Сіңір рефлекстері: </w:t>
            </w:r>
            <w:hyperlink r:id="rId24">
              <w:r w:rsidDel="00000000" w:rsidR="00000000" w:rsidRPr="00000000">
                <w:rPr>
                  <w:rFonts w:ascii="Times New Roman" w:cs="Times New Roman" w:eastAsia="Times New Roman" w:hAnsi="Times New Roman"/>
                  <w:color w:val="0000ff"/>
                  <w:sz w:val="24"/>
                  <w:szCs w:val="24"/>
                  <w:u w:val="single"/>
                  <w:rtl w:val="0"/>
                </w:rPr>
                <w:t xml:space="preserve">https://www.youtube.com/watch?v=BLzfLt_CSMk</w:t>
              </w:r>
            </w:hyperlink>
            <w:r w:rsidDel="00000000" w:rsidR="00000000" w:rsidRPr="00000000">
              <w:rPr>
                <w:rtl w:val="0"/>
              </w:rPr>
            </w:r>
          </w:p>
          <w:p w:rsidR="00000000" w:rsidDel="00000000" w:rsidP="00000000" w:rsidRDefault="00000000" w:rsidRPr="00000000" w14:paraId="000008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ОЖЖ-нің төмендеуші жолдары (пирамидалық): </w:t>
            </w:r>
            <w:hyperlink r:id="rId25">
              <w:r w:rsidDel="00000000" w:rsidR="00000000" w:rsidRPr="00000000">
                <w:rPr>
                  <w:rFonts w:ascii="Times New Roman" w:cs="Times New Roman" w:eastAsia="Times New Roman" w:hAnsi="Times New Roman"/>
                  <w:color w:val="0000ff"/>
                  <w:sz w:val="24"/>
                  <w:szCs w:val="24"/>
                  <w:u w:val="single"/>
                  <w:rtl w:val="0"/>
                </w:rPr>
                <w:t xml:space="preserve">https://geekymedics.com/the-descending-tracts-of-the-central-nervous-system/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Орталық және перифериялық мотонейрондардың зақымдалуы: </w:t>
            </w:r>
            <w:hyperlink r:id="rId26">
              <w:r w:rsidDel="00000000" w:rsidR="00000000" w:rsidRPr="00000000">
                <w:rPr>
                  <w:rFonts w:ascii="Times New Roman" w:cs="Times New Roman" w:eastAsia="Times New Roman" w:hAnsi="Times New Roman"/>
                  <w:color w:val="0000ff"/>
                  <w:sz w:val="24"/>
                  <w:szCs w:val="24"/>
                  <w:u w:val="single"/>
                  <w:rtl w:val="0"/>
                </w:rPr>
                <w:t xml:space="preserve">https://www.youtube.com/watch?v=lwTeoVZPuJM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Мотонейрондардың зақымдалуы: </w:t>
            </w:r>
            <w:hyperlink r:id="rId27">
              <w:r w:rsidDel="00000000" w:rsidR="00000000" w:rsidRPr="00000000">
                <w:rPr>
                  <w:rFonts w:ascii="Times New Roman" w:cs="Times New Roman" w:eastAsia="Times New Roman" w:hAnsi="Times New Roman"/>
                  <w:color w:val="0000ff"/>
                  <w:sz w:val="24"/>
                  <w:szCs w:val="24"/>
                  <w:u w:val="single"/>
                  <w:rtl w:val="0"/>
                </w:rPr>
                <w:t xml:space="preserve">https://www.youtube.com/watch?v=rxYSw6Xxgfs&amp;list=PLJIs8ZcKXHUx4C9zjinQ8NY0JetieXFl0&amp;index=43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Бұлшықет күшін бағалау: </w:t>
            </w:r>
            <w:hyperlink r:id="rId28">
              <w:r w:rsidDel="00000000" w:rsidR="00000000" w:rsidRPr="00000000">
                <w:rPr>
                  <w:rFonts w:ascii="Times New Roman" w:cs="Times New Roman" w:eastAsia="Times New Roman" w:hAnsi="Times New Roman"/>
                  <w:color w:val="0000ff"/>
                  <w:sz w:val="24"/>
                  <w:szCs w:val="24"/>
                  <w:u w:val="single"/>
                  <w:rtl w:val="0"/>
                </w:rPr>
                <w:t xml:space="preserve">https://geekymedics.com/muscle-power-assessment-mrc-scale/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 бұлшықеттерінің күшін бағалау: </w:t>
            </w:r>
            <w:hyperlink r:id="rId29">
              <w:r w:rsidDel="00000000" w:rsidR="00000000" w:rsidRPr="00000000">
                <w:rPr>
                  <w:rFonts w:ascii="Times New Roman" w:cs="Times New Roman" w:eastAsia="Times New Roman" w:hAnsi="Times New Roman"/>
                  <w:color w:val="0000ff"/>
                  <w:sz w:val="24"/>
                  <w:szCs w:val="24"/>
                  <w:u w:val="single"/>
                  <w:rtl w:val="0"/>
                </w:rPr>
                <w:t xml:space="preserve">https://www.youtube.com/watch?v=KZoQ2UkMFTA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Аяқ бұлшықеттерінің күшін бағалау:  </w:t>
            </w:r>
            <w:hyperlink r:id="rId30">
              <w:r w:rsidDel="00000000" w:rsidR="00000000" w:rsidRPr="00000000">
                <w:rPr>
                  <w:rFonts w:ascii="Times New Roman" w:cs="Times New Roman" w:eastAsia="Times New Roman" w:hAnsi="Times New Roman"/>
                  <w:color w:val="0000ff"/>
                  <w:sz w:val="24"/>
                  <w:szCs w:val="24"/>
                  <w:u w:val="single"/>
                  <w:rtl w:val="0"/>
                </w:rPr>
                <w:t xml:space="preserve">https://www.youtube.com/watch?v=Cjt0iFt2hL8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 мен аяқтың активті қозғалыстарының көлемін бағалау: </w:t>
            </w:r>
            <w:hyperlink r:id="rId31">
              <w:r w:rsidDel="00000000" w:rsidR="00000000" w:rsidRPr="00000000">
                <w:rPr>
                  <w:rFonts w:ascii="Times New Roman" w:cs="Times New Roman" w:eastAsia="Times New Roman" w:hAnsi="Times New Roman"/>
                  <w:color w:val="0000ff"/>
                  <w:sz w:val="24"/>
                  <w:szCs w:val="24"/>
                  <w:u w:val="single"/>
                  <w:rtl w:val="0"/>
                </w:rPr>
                <w:t xml:space="preserve">https://www.youtube.com/watch?v=JNN1736I5a0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Бабинскийдің патологиялық табан рефлексі: </w:t>
            </w:r>
            <w:hyperlink r:id="rId32">
              <w:r w:rsidDel="00000000" w:rsidR="00000000" w:rsidRPr="00000000">
                <w:rPr>
                  <w:rFonts w:ascii="Times New Roman" w:cs="Times New Roman" w:eastAsia="Times New Roman" w:hAnsi="Times New Roman"/>
                  <w:color w:val="0000ff"/>
                  <w:sz w:val="24"/>
                  <w:szCs w:val="24"/>
                  <w:u w:val="single"/>
                  <w:rtl w:val="0"/>
                </w:rPr>
                <w:t xml:space="preserve">https://www.youtube.com/watch?v=DkMN6u6Hcts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Жүріс бұзылысы: </w:t>
            </w:r>
            <w:hyperlink r:id="rId33">
              <w:r w:rsidDel="00000000" w:rsidR="00000000" w:rsidRPr="00000000">
                <w:rPr>
                  <w:rFonts w:ascii="Times New Roman" w:cs="Times New Roman" w:eastAsia="Times New Roman" w:hAnsi="Times New Roman"/>
                  <w:color w:val="0000ff"/>
                  <w:sz w:val="24"/>
                  <w:szCs w:val="24"/>
                  <w:u w:val="single"/>
                  <w:rtl w:val="0"/>
                </w:rPr>
                <w:t xml:space="preserve">https://geekymedics.com/gait-abnormalities/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34">
              <w:r w:rsidDel="00000000" w:rsidR="00000000" w:rsidRPr="00000000">
                <w:rPr>
                  <w:rFonts w:ascii="Times New Roman" w:cs="Times New Roman" w:eastAsia="Times New Roman" w:hAnsi="Times New Roman"/>
                  <w:color w:val="0000ff"/>
                  <w:sz w:val="24"/>
                  <w:szCs w:val="24"/>
                  <w:u w:val="single"/>
                  <w:rtl w:val="0"/>
                </w:rPr>
                <w:t xml:space="preserve">https://www.youtube.com/watch?v=lwTeoVZPuJM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Кремастерлік рефлекс: </w:t>
            </w:r>
            <w:hyperlink r:id="rId35">
              <w:r w:rsidDel="00000000" w:rsidR="00000000" w:rsidRPr="00000000">
                <w:rPr>
                  <w:rFonts w:ascii="Times New Roman" w:cs="Times New Roman" w:eastAsia="Times New Roman" w:hAnsi="Times New Roman"/>
                  <w:color w:val="0000ff"/>
                  <w:sz w:val="24"/>
                  <w:szCs w:val="24"/>
                  <w:u w:val="single"/>
                  <w:rtl w:val="0"/>
                </w:rPr>
                <w:t xml:space="preserve">https://www.youtube.com/watch?v=eVvInQNyXIU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Іштің меншікті рефлексі: </w:t>
            </w:r>
            <w:hyperlink r:id="rId36">
              <w:r w:rsidDel="00000000" w:rsidR="00000000" w:rsidRPr="00000000">
                <w:rPr>
                  <w:rFonts w:ascii="Times New Roman" w:cs="Times New Roman" w:eastAsia="Times New Roman" w:hAnsi="Times New Roman"/>
                  <w:color w:val="0000ff"/>
                  <w:sz w:val="24"/>
                  <w:szCs w:val="24"/>
                  <w:u w:val="single"/>
                  <w:rtl w:val="0"/>
                </w:rPr>
                <w:t xml:space="preserve">https://www.youtube.com/watch?v=v4FyZydgHs0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Клонустар: </w:t>
            </w:r>
            <w:hyperlink r:id="rId37">
              <w:r w:rsidDel="00000000" w:rsidR="00000000" w:rsidRPr="00000000">
                <w:rPr>
                  <w:rFonts w:ascii="Times New Roman" w:cs="Times New Roman" w:eastAsia="Times New Roman" w:hAnsi="Times New Roman"/>
                  <w:color w:val="0000ff"/>
                  <w:sz w:val="24"/>
                  <w:szCs w:val="24"/>
                  <w:u w:val="single"/>
                  <w:rtl w:val="0"/>
                </w:rPr>
                <w:t xml:space="preserve">https://www.youtube.com/watch?v=A67Od2Z_TpQ</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Дерматомдар мен миотомдар: </w:t>
            </w:r>
            <w:hyperlink r:id="rId38">
              <w:r w:rsidDel="00000000" w:rsidR="00000000" w:rsidRPr="00000000">
                <w:rPr>
                  <w:rFonts w:ascii="Times New Roman" w:cs="Times New Roman" w:eastAsia="Times New Roman" w:hAnsi="Times New Roman"/>
                  <w:color w:val="0000ff"/>
                  <w:sz w:val="24"/>
                  <w:szCs w:val="24"/>
                  <w:u w:val="single"/>
                  <w:rtl w:val="0"/>
                </w:rPr>
                <w:t xml:space="preserve">https://geekymedics.com/dermatomes-and-myotomes/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84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84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84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84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84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84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84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84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848">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49">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Интернет-ресурсы: </w:t>
            </w:r>
          </w:p>
          <w:p w:rsidR="00000000" w:rsidDel="00000000" w:rsidP="00000000" w:rsidRDefault="00000000" w:rsidRPr="00000000" w14:paraId="0000084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84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84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84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Ерікті қозғалыс жүйесі. Ерікті қозғалыс жүйесінің перифериялық бөлімі және оның зақымдалу синдромдары.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Мойын өрімі. Иық өрімі. Жұлын түбіршіктері мен біріншілік бағаналардың зақымдалулары. Иық өрімі невртерінің Поражение нервов плечевого сплетения ()(қолтық асты нерві, бұлшық ет -тері нерві, шыбық нерві, шынтақ нерві, ортаңғы нерв, иықтың ішкі терілік нерві, білектің ішкі терілік нерві). Кеуде нервтерінің зақымдалулары.</w:t>
            </w:r>
          </w:p>
          <w:p w:rsidR="00000000" w:rsidDel="00000000" w:rsidP="00000000" w:rsidRDefault="00000000" w:rsidRPr="00000000" w14:paraId="000008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Қозғалыс жүйесінің шеткі бөліктерін білу (мойын, иық, бел, сакральды өрім және оларды құрайтын нервтер)</w:t>
            </w:r>
          </w:p>
          <w:p w:rsidR="00000000" w:rsidDel="00000000" w:rsidP="00000000" w:rsidRDefault="00000000" w:rsidRPr="00000000" w14:paraId="000008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Жұлынның түбірлерінің, өрімдерінің және нервтерінің зақымдануының даму механизмдерін анықтау.</w:t>
            </w:r>
          </w:p>
          <w:p w:rsidR="00000000" w:rsidDel="00000000" w:rsidP="00000000" w:rsidRDefault="00000000" w:rsidRPr="00000000" w14:paraId="000008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Жүйке жүйесінің зақымдануы кезінде физикалық тексеру дағдыларын қолдану;</w:t>
            </w:r>
          </w:p>
          <w:p w:rsidR="00000000" w:rsidDel="00000000" w:rsidP="00000000" w:rsidRDefault="00000000" w:rsidRPr="00000000" w14:paraId="000008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Науқасты тексеру, физикалық және зертханалық-аспаптық тексеру – жалпы қан анализі, биохимиялық қан анализі, МРТ, электроневромиография кезінде алынған мәліметтерді түсіндіру, қорытындылау.</w:t>
            </w:r>
          </w:p>
          <w:p w:rsidR="00000000" w:rsidDel="00000000" w:rsidP="00000000" w:rsidRDefault="00000000" w:rsidRPr="00000000" w14:paraId="000008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Синдромдарды анықтау – радикулярлық, туннельдік, полиневропатиялық; өзекті, клиникалық диагнозды тұжырымдау;</w:t>
            </w:r>
          </w:p>
          <w:p w:rsidR="00000000" w:rsidDel="00000000" w:rsidP="00000000" w:rsidRDefault="00000000" w:rsidRPr="00000000" w14:paraId="000008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Перифериялық жүйке жүйесінің зақымдануын емдеу тактикасын құру</w:t>
            </w:r>
          </w:p>
          <w:p w:rsidR="00000000" w:rsidDel="00000000" w:rsidP="00000000" w:rsidRDefault="00000000" w:rsidRPr="00000000" w14:paraId="000008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Тұлғааралық қарым-қатынас және пациенттерге кеңес беру дағдыларын көрсету;</w:t>
            </w:r>
          </w:p>
          <w:p w:rsidR="00000000" w:rsidDel="00000000" w:rsidP="00000000" w:rsidRDefault="00000000" w:rsidRPr="00000000" w14:paraId="00000858">
            <w:pPr>
              <w:spacing w:after="0" w:line="240" w:lineRule="auto"/>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Иық өрімінің анатомиясы: </w:t>
            </w:r>
            <w:hyperlink r:id="rId39">
              <w:r w:rsidDel="00000000" w:rsidR="00000000" w:rsidRPr="00000000">
                <w:rPr>
                  <w:rFonts w:ascii="Times New Roman" w:cs="Times New Roman" w:eastAsia="Times New Roman" w:hAnsi="Times New Roman"/>
                  <w:color w:val="0000ff"/>
                  <w:sz w:val="24"/>
                  <w:szCs w:val="24"/>
                  <w:u w:val="single"/>
                  <w:rtl w:val="0"/>
                </w:rPr>
                <w:t xml:space="preserve">https://geekymedics.com/brachial-plexus/</w:t>
              </w:r>
            </w:hyperlink>
            <w:r w:rsidDel="00000000" w:rsidR="00000000" w:rsidRPr="00000000">
              <w:rPr>
                <w:rtl w:val="0"/>
              </w:rPr>
            </w:r>
          </w:p>
          <w:p w:rsidR="00000000" w:rsidDel="00000000" w:rsidP="00000000" w:rsidRDefault="00000000" w:rsidRPr="00000000" w14:paraId="000008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Бел өрімі. Бел өрімі нервтерінің зақымдалулары (сан нерві, бедренный нерв, жабушы нерв, санның сыртқы терілік нерві, сан-жыныстық нерв). Сегізкөз өрімі. Сегізкөз өрімі нервтерінің зақымдалулары (отырықшы нерв, кіші жіліншік нерві, үлкен жіліншік нерві жамбастың жоғарғы нерві, жамбастың төменгі нерві, санның артқы терілік нерві).</w:t>
            </w:r>
          </w:p>
          <w:p w:rsidR="00000000" w:rsidDel="00000000" w:rsidP="00000000" w:rsidRDefault="00000000" w:rsidRPr="00000000" w14:paraId="0000085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Ласег симптомы: </w:t>
            </w:r>
            <w:hyperlink r:id="rId40">
              <w:r w:rsidDel="00000000" w:rsidR="00000000" w:rsidRPr="00000000">
                <w:rPr>
                  <w:rFonts w:ascii="Times New Roman" w:cs="Times New Roman" w:eastAsia="Times New Roman" w:hAnsi="Times New Roman"/>
                  <w:color w:val="0000ff"/>
                  <w:sz w:val="24"/>
                  <w:szCs w:val="24"/>
                  <w:u w:val="single"/>
                  <w:rtl w:val="0"/>
                </w:rPr>
                <w:t xml:space="preserve">https://www.youtube.com/watch?v=ZSHDCyIvr7o</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85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85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85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86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86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86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86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86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865">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Интернет-ресурсы: </w:t>
            </w:r>
          </w:p>
          <w:p w:rsidR="00000000" w:rsidDel="00000000" w:rsidP="00000000" w:rsidRDefault="00000000" w:rsidRPr="00000000" w14:paraId="0000086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86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8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fffafa" w:val="clear"/>
                <w:rtl w:val="0"/>
              </w:rPr>
              <w:t xml:space="preserve">Мишық пен экстрапирамидалық жүйе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Экстрапирамидалық жүйенің құрылымы мен негізгі байланыстары, қозғалысты қамтамасыз етудегі маңызы; дене қалпын сақтау, бұлшықет тонусын, стереотипті автоматты қозғалыстарды жасату  арқылы қозғалысқа қатысуы. Экстрапирамидалық жүйе қызметін реттеудің нейрофизиологиялық және нейрохимиялық механизмдері. Негізгі нейротрасмиттерлер: дофамин, ацетилхолин, гамма-аминомай қышқылы.</w:t>
            </w:r>
          </w:p>
          <w:p w:rsidR="00000000" w:rsidDel="00000000" w:rsidP="00000000" w:rsidRDefault="00000000" w:rsidRPr="00000000" w14:paraId="000008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Гипокинезия (олиго- и брадикинезия), ригидтілік пен бұлшықеттік гипотония. Гиперкинездер: тремор, бұлшықеттік дистония, хорея, тиктер, гемибаллизм, атетоз, миоклониялар. Гипотониялық-гиперкинездік және гипертониялық-гипокинездік синдромдар. Қозғалыстың экстрапирамидалық бұзылыстарының нейропатофизиологиясы, фармакологиялық реттеу әдістері.</w:t>
            </w:r>
          </w:p>
          <w:p w:rsidR="00000000" w:rsidDel="00000000" w:rsidP="00000000" w:rsidRDefault="00000000" w:rsidRPr="00000000" w14:paraId="000008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Анатомиялық-физиологиялық мәліметтер: мишық пен вестибулярлық жүйе: анатомиясы мен физиологиясы, афференті және эфферентті байланыстар, қозғалысты қамтамасыз етудегі маңызы. Қозғалыс координациясын зерттеудің клиникалық әдістері. Мишықтың зақымдалу симптомдары мен синдромдары: атаксия, диссинергия, нистагм, дизартрия, бұлшықеттік гипотония. Мишықтық, вестибулярлық, маңдайлық, сенситивті атаксиялар. Патофизиологиясы мен емдеудің фармакологиялық әдістері.</w:t>
            </w:r>
          </w:p>
          <w:p w:rsidR="00000000" w:rsidDel="00000000" w:rsidP="00000000" w:rsidRDefault="00000000" w:rsidRPr="00000000" w14:paraId="000008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ОНЖ-нің төмендеуші жолдары (эктрапирамидалық): </w:t>
            </w:r>
            <w:hyperlink r:id="rId41">
              <w:r w:rsidDel="00000000" w:rsidR="00000000" w:rsidRPr="00000000">
                <w:rPr>
                  <w:rFonts w:ascii="Times New Roman" w:cs="Times New Roman" w:eastAsia="Times New Roman" w:hAnsi="Times New Roman"/>
                  <w:color w:val="0000ff"/>
                  <w:sz w:val="24"/>
                  <w:szCs w:val="24"/>
                  <w:u w:val="single"/>
                  <w:rtl w:val="0"/>
                </w:rPr>
                <w:t xml:space="preserve">https://geekymedics.com/the-descending-tracts-of-the-central-nervous-system/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7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Мишықтың функционалдық анатомиясы: </w:t>
            </w:r>
            <w:hyperlink r:id="rId42">
              <w:r w:rsidDel="00000000" w:rsidR="00000000" w:rsidRPr="00000000">
                <w:rPr>
                  <w:rFonts w:ascii="Times New Roman" w:cs="Times New Roman" w:eastAsia="Times New Roman" w:hAnsi="Times New Roman"/>
                  <w:color w:val="0000ff"/>
                  <w:sz w:val="24"/>
                  <w:szCs w:val="24"/>
                  <w:u w:val="single"/>
                  <w:rtl w:val="0"/>
                </w:rPr>
                <w:t xml:space="preserve">https://geekymedics.com/cerebellum/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7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Экстрапирамидалық жүйені зерттеу әдістері (Паркинсон ауруы): </w:t>
            </w:r>
            <w:hyperlink r:id="rId43">
              <w:r w:rsidDel="00000000" w:rsidR="00000000" w:rsidRPr="00000000">
                <w:rPr>
                  <w:rFonts w:ascii="Times New Roman" w:cs="Times New Roman" w:eastAsia="Times New Roman" w:hAnsi="Times New Roman"/>
                  <w:color w:val="0000ff"/>
                  <w:sz w:val="24"/>
                  <w:szCs w:val="24"/>
                  <w:u w:val="single"/>
                  <w:rtl w:val="0"/>
                </w:rPr>
                <w:t xml:space="preserve">https://geekymedics.com/parkinsons-disease-examination-osce-guide/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7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Мишық қызметін бағалау: </w:t>
            </w:r>
            <w:hyperlink r:id="rId44">
              <w:r w:rsidDel="00000000" w:rsidR="00000000" w:rsidRPr="00000000">
                <w:rPr>
                  <w:rFonts w:ascii="Times New Roman" w:cs="Times New Roman" w:eastAsia="Times New Roman" w:hAnsi="Times New Roman"/>
                  <w:color w:val="0000ff"/>
                  <w:sz w:val="24"/>
                  <w:szCs w:val="24"/>
                  <w:u w:val="single"/>
                  <w:rtl w:val="0"/>
                </w:rPr>
                <w:t xml:space="preserve">https://geekymedics.com/cerebellar-examination-osce-guide/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7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Ромберг сынамасы: </w:t>
            </w:r>
            <w:hyperlink r:id="rId45">
              <w:r w:rsidDel="00000000" w:rsidR="00000000" w:rsidRPr="00000000">
                <w:rPr>
                  <w:rFonts w:ascii="Times New Roman" w:cs="Times New Roman" w:eastAsia="Times New Roman" w:hAnsi="Times New Roman"/>
                  <w:color w:val="0000ff"/>
                  <w:sz w:val="24"/>
                  <w:szCs w:val="24"/>
                  <w:u w:val="single"/>
                  <w:rtl w:val="0"/>
                </w:rPr>
                <w:t xml:space="preserve">https://www.youtube.com/watch?v=H8VbKdRS-hg</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87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87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87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87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87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87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87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88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881">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Интернет-ресурсы: </w:t>
            </w:r>
          </w:p>
          <w:p w:rsidR="00000000" w:rsidDel="00000000" w:rsidP="00000000" w:rsidRDefault="00000000" w:rsidRPr="00000000" w14:paraId="0000088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88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88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88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бағаны мен мидың I, II, III, IV, V, VI  жұп нервтері. Ми бағаны мен  I, II, III, IV, V, VI жұп нервтерінің зақымдалу симптомдары. Үшкіл нервтің невралгиясы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бағанының сұр заты. Ми бағанының өткізгіш жолдары (төмендеуші және өрлеуші жолдар). Ми бағанының көлденең кесіндісі. Сопақша ми мен жұлынның шекаралары (I кесінді). Сопақша мидың төменгі бөлігі (II кесінді). Сопақша мидың жоғарғы бөлігі (III кесінді). Сопақша ми мен көпірдің аралығындағы шекара (IV кесінді). Көпірдің ортаңғы үштен бірі (V кесінді). Көпірдің алдыңғы үштен бірі (VI кесінді). Ми аяқшалары мен төртөмпешіктің алдыңғы төмпешіктері (VII кесінді). Ми бағанының түрлі деңгейде зақымдалуының синдромдары, альтернациялаушы синдромдар.</w:t>
            </w:r>
          </w:p>
          <w:p w:rsidR="00000000" w:rsidDel="00000000" w:rsidP="00000000" w:rsidRDefault="00000000" w:rsidRPr="00000000" w14:paraId="0000088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бағанының анатомиясы: </w:t>
            </w:r>
            <w:hyperlink r:id="rId46">
              <w:r w:rsidDel="00000000" w:rsidR="00000000" w:rsidRPr="00000000">
                <w:rPr>
                  <w:rFonts w:ascii="Times New Roman" w:cs="Times New Roman" w:eastAsia="Times New Roman" w:hAnsi="Times New Roman"/>
                  <w:color w:val="0000ff"/>
                  <w:sz w:val="24"/>
                  <w:szCs w:val="24"/>
                  <w:u w:val="single"/>
                  <w:rtl w:val="0"/>
                </w:rPr>
                <w:t xml:space="preserve">https://www.youtube.com/watch?v=HYDfhoMun0I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8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C">
            <w:pPr>
              <w:spacing w:after="0" w:line="240" w:lineRule="auto"/>
              <w:jc w:val="both"/>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Ми бағанының зақымдалуы: </w:t>
            </w:r>
            <w:hyperlink r:id="rId47">
              <w:r w:rsidDel="00000000" w:rsidR="00000000" w:rsidRPr="00000000">
                <w:rPr>
                  <w:rFonts w:ascii="Times New Roman" w:cs="Times New Roman" w:eastAsia="Times New Roman" w:hAnsi="Times New Roman"/>
                  <w:color w:val="0000ff"/>
                  <w:sz w:val="24"/>
                  <w:szCs w:val="24"/>
                  <w:u w:val="single"/>
                  <w:rtl w:val="0"/>
                </w:rPr>
                <w:t xml:space="preserve">https://www.youtube.com/watch?v=t47ZbHh3Ytg</w:t>
              </w:r>
            </w:hyperlink>
            <w:r w:rsidDel="00000000" w:rsidR="00000000" w:rsidRPr="00000000">
              <w:rPr>
                <w:rtl w:val="0"/>
              </w:rPr>
            </w:r>
          </w:p>
          <w:p w:rsidR="00000000" w:rsidDel="00000000" w:rsidP="00000000" w:rsidRDefault="00000000" w:rsidRPr="00000000" w14:paraId="000008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нервтері: анатомиялық-физиологиялық мәліметтер, оларды зерттеудің клиникалық әдістері мен зақымдалу симптомдары.</w:t>
            </w:r>
          </w:p>
          <w:p w:rsidR="00000000" w:rsidDel="00000000" w:rsidP="00000000" w:rsidRDefault="00000000" w:rsidRPr="00000000" w14:paraId="000008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жұп — иіс сезі нерві мен иіс сезу жүйесі; зақымдалу симптомдары мен синдромдары.</w:t>
            </w:r>
          </w:p>
          <w:p w:rsidR="00000000" w:rsidDel="00000000" w:rsidP="00000000" w:rsidRDefault="00000000" w:rsidRPr="00000000" w14:paraId="000008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жұп — көру нерві мен көру жүйесі, көру жүйесінің түрлі деңгейде зақымдалуының белгілері (торлы қабық, көру нерві, көру қиылысы, көру тракті, көру төмпешігі, көру сәулелігі, ми қыртысы). Көру жүйесін зерттеудің нейроофтальмологиялық және параклиникалық әдістері (көз түбін зерттеу, көрудің шақырылған потенциалдары).</w:t>
            </w:r>
          </w:p>
          <w:p w:rsidR="00000000" w:rsidDel="00000000" w:rsidP="00000000" w:rsidRDefault="00000000" w:rsidRPr="00000000" w14:paraId="000008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IV, VI жұптар — көз қозғалтқыш, блоктаушы, әкетуші нервтер мен көз қозғалтқыш жүйе; зақымдалу симптомдары; медиальді бойлық шоғыр және ядроаралық офтальмоплегия; қараудың реттелуі, қараудың қыртыстық және ми бағаналық салы; окуло-цефальді рефлекс; қарашық рефлексі мен оның зақымдалу белгілері; анизкория түрлері мен себептері; Аргайл Робертсон синдромы, Эйди синдромы.</w:t>
            </w:r>
          </w:p>
          <w:p w:rsidR="00000000" w:rsidDel="00000000" w:rsidP="00000000" w:rsidRDefault="00000000" w:rsidRPr="00000000" w14:paraId="000008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жұп — үшкіл нерв, сезімталдық бұзылыстарының синдромдары (шеткілік, ядролық, ми бағаналық және жартышарлық); шайнаудың бұзылыстары.</w:t>
            </w:r>
          </w:p>
          <w:p w:rsidR="00000000" w:rsidDel="00000000" w:rsidP="00000000" w:rsidRDefault="00000000" w:rsidRPr="00000000" w14:paraId="0000089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діңінің, бас сүйек нервтерінің анатомиялық және физиологиялық мәліметтерін білу.</w:t>
            </w:r>
          </w:p>
          <w:p w:rsidR="00000000" w:rsidDel="00000000" w:rsidP="00000000" w:rsidRDefault="00000000" w:rsidRPr="00000000" w14:paraId="000008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діңінің зақымдануының даму механизмдерін анықтау;</w:t>
            </w:r>
          </w:p>
          <w:p w:rsidR="00000000" w:rsidDel="00000000" w:rsidP="00000000" w:rsidRDefault="00000000" w:rsidRPr="00000000" w14:paraId="000008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 миының және ми діңінің зақымдануы кезінде физикалық тексеру дағдыларын қолдану;</w:t>
            </w:r>
          </w:p>
          <w:p w:rsidR="00000000" w:rsidDel="00000000" w:rsidP="00000000" w:rsidRDefault="00000000" w:rsidRPr="00000000" w14:paraId="000008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II, III, IV, V, VI жұп бас сүйек нервтерінің зақымдануының даму механизмдерін анықтау;</w:t>
            </w:r>
          </w:p>
          <w:p w:rsidR="00000000" w:rsidDel="00000000" w:rsidP="00000000" w:rsidRDefault="00000000" w:rsidRPr="00000000" w14:paraId="000008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Зақымдану белгілерін және зерттеудің клиникалық әдістерін жүргізуге үйрету.</w:t>
            </w:r>
          </w:p>
          <w:p w:rsidR="00000000" w:rsidDel="00000000" w:rsidP="00000000" w:rsidRDefault="00000000" w:rsidRPr="00000000" w14:paraId="000008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II, III, IV, V, VI жұп бас сүйек нервтерінің зақымдануы бар науқастың типтік шағымдары мен анамнезін үйрету.</w:t>
            </w:r>
          </w:p>
          <w:p w:rsidR="00000000" w:rsidDel="00000000" w:rsidP="00000000" w:rsidRDefault="00000000" w:rsidRPr="00000000" w14:paraId="000008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II, III, IV, V, VI жұп бассүйек нервтерінің зақымдану белгілерін және оны тудырған ықтимал себептерді анықтау үшін физикалық тексеруді техникалық дұрыс және жүйелі түрде жүргізуге үйрету.</w:t>
            </w:r>
          </w:p>
          <w:p w:rsidR="00000000" w:rsidDel="00000000" w:rsidP="00000000" w:rsidRDefault="00000000" w:rsidRPr="00000000" w14:paraId="0000089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Үшкіл невралгия, кортикальды және өзек көзінің парезінің зертханалық және аспаптық диагностикалық критерийлерін үйрету.</w:t>
            </w:r>
          </w:p>
          <w:p w:rsidR="00000000" w:rsidDel="00000000" w:rsidP="00000000" w:rsidRDefault="00000000" w:rsidRPr="00000000" w14:paraId="000008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ошақты симптомдар мен синдромдардың дифференциалды диагностикасын үйрету (бірінші жұптың жеңілу синдромы, Аргайл Робертсон синдромы, Ади синдромы).</w:t>
            </w:r>
          </w:p>
          <w:p w:rsidR="00000000" w:rsidDel="00000000" w:rsidP="00000000" w:rsidRDefault="00000000" w:rsidRPr="00000000" w14:paraId="000008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қарау, физикалық және зертханалық-аспаптық тексеру – УАК, ОАМ, БАК, коагулограмма, КТ, МРТ жүргізу кезінде алынған мәліметтерді интерпретациялауды және қорытындылауды үйрету.</w:t>
            </w:r>
          </w:p>
          <w:p w:rsidR="00000000" w:rsidDel="00000000" w:rsidP="00000000" w:rsidRDefault="00000000" w:rsidRPr="00000000" w14:paraId="000008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 ІІ, ІІІ, IV, V, VI жұп бассүйек-ми жеткіліксіздігінің зақымдалуын емдеу тактикасын құруды үйрету - гормондық терапия, қабынуға қарсы терапия, деконгестанттық терапия, вестибулярлық гимнастика;</w:t>
            </w:r>
          </w:p>
          <w:p w:rsidR="00000000" w:rsidDel="00000000" w:rsidP="00000000" w:rsidRDefault="00000000" w:rsidRPr="00000000" w14:paraId="000008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Тұлғааралық қарым-қатынас пен пациенттерге кеңес беру дағдыларын жақсарту;</w:t>
            </w:r>
          </w:p>
          <w:p w:rsidR="00000000" w:rsidDel="00000000" w:rsidP="00000000" w:rsidRDefault="00000000" w:rsidRPr="00000000" w14:paraId="000008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Иіс сезу жүйесі:</w:t>
            </w:r>
          </w:p>
          <w:p w:rsidR="00000000" w:rsidDel="00000000" w:rsidP="00000000" w:rsidRDefault="00000000" w:rsidRPr="00000000" w14:paraId="0000089F">
            <w:pPr>
              <w:spacing w:after="0" w:line="240" w:lineRule="auto"/>
              <w:jc w:val="both"/>
              <w:rPr>
                <w:rFonts w:ascii="Times New Roman" w:cs="Times New Roman" w:eastAsia="Times New Roman" w:hAnsi="Times New Roman"/>
                <w:sz w:val="24"/>
                <w:szCs w:val="24"/>
              </w:rPr>
            </w:pPr>
            <w:hyperlink r:id="rId48">
              <w:r w:rsidDel="00000000" w:rsidR="00000000" w:rsidRPr="00000000">
                <w:rPr>
                  <w:rFonts w:ascii="Times New Roman" w:cs="Times New Roman" w:eastAsia="Times New Roman" w:hAnsi="Times New Roman"/>
                  <w:color w:val="0000ff"/>
                  <w:sz w:val="24"/>
                  <w:szCs w:val="24"/>
                  <w:u w:val="single"/>
                  <w:rtl w:val="0"/>
                </w:rPr>
                <w:t xml:space="preserve">https://www.youtube.com/watch?v=wQJbsOWc344&amp;list=PLJIs8ZcKXHUx4C9zjinQ8NY0JetieXFl0&amp;index=53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A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Көру нервінің функционалдық анатомиясы: </w:t>
            </w:r>
            <w:hyperlink r:id="rId49">
              <w:r w:rsidDel="00000000" w:rsidR="00000000" w:rsidRPr="00000000">
                <w:rPr>
                  <w:rFonts w:ascii="Times New Roman" w:cs="Times New Roman" w:eastAsia="Times New Roman" w:hAnsi="Times New Roman"/>
                  <w:color w:val="0000ff"/>
                  <w:sz w:val="24"/>
                  <w:szCs w:val="24"/>
                  <w:u w:val="single"/>
                  <w:rtl w:val="0"/>
                </w:rPr>
                <w:t xml:space="preserve">https://geekymedics.com/the-optic-nerve-cn-2/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A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Көз қозғалтқыш бұлщшықеттердің анатомиясы: </w:t>
            </w:r>
          </w:p>
          <w:p w:rsidR="00000000" w:rsidDel="00000000" w:rsidP="00000000" w:rsidRDefault="00000000" w:rsidRPr="00000000" w14:paraId="000008A2">
            <w:pPr>
              <w:spacing w:after="0" w:line="240" w:lineRule="auto"/>
              <w:jc w:val="both"/>
              <w:rPr>
                <w:rFonts w:ascii="Times New Roman" w:cs="Times New Roman" w:eastAsia="Times New Roman" w:hAnsi="Times New Roman"/>
                <w:sz w:val="24"/>
                <w:szCs w:val="24"/>
              </w:rPr>
            </w:pPr>
            <w:hyperlink r:id="rId50">
              <w:r w:rsidDel="00000000" w:rsidR="00000000" w:rsidRPr="00000000">
                <w:rPr>
                  <w:rFonts w:ascii="Times New Roman" w:cs="Times New Roman" w:eastAsia="Times New Roman" w:hAnsi="Times New Roman"/>
                  <w:color w:val="0000ff"/>
                  <w:sz w:val="24"/>
                  <w:szCs w:val="24"/>
                  <w:u w:val="single"/>
                  <w:rtl w:val="0"/>
                </w:rPr>
                <w:t xml:space="preserve">https://geekymedics.com/extraocular-muscles/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Көруді зерттеу:  </w:t>
            </w:r>
            <w:hyperlink r:id="rId51">
              <w:r w:rsidDel="00000000" w:rsidR="00000000" w:rsidRPr="00000000">
                <w:rPr>
                  <w:rFonts w:ascii="Times New Roman" w:cs="Times New Roman" w:eastAsia="Times New Roman" w:hAnsi="Times New Roman"/>
                  <w:color w:val="0000ff"/>
                  <w:sz w:val="24"/>
                  <w:szCs w:val="24"/>
                  <w:u w:val="single"/>
                  <w:rtl w:val="0"/>
                </w:rPr>
                <w:t xml:space="preserve">https://geekymedics.com/eye-examination-osce-guide/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Түсті ажыратуын зерттеу: </w:t>
            </w:r>
            <w:hyperlink r:id="rId52">
              <w:r w:rsidDel="00000000" w:rsidR="00000000" w:rsidRPr="00000000">
                <w:rPr>
                  <w:rFonts w:ascii="Times New Roman" w:cs="Times New Roman" w:eastAsia="Times New Roman" w:hAnsi="Times New Roman"/>
                  <w:color w:val="0000ff"/>
                  <w:sz w:val="24"/>
                  <w:szCs w:val="24"/>
                  <w:u w:val="single"/>
                  <w:rtl w:val="0"/>
                </w:rPr>
                <w:t xml:space="preserve">https://geekymedics.com/colour-vision-assessment-osce-guide/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Көз түбін зерттеу: </w:t>
            </w:r>
            <w:hyperlink r:id="rId53">
              <w:r w:rsidDel="00000000" w:rsidR="00000000" w:rsidRPr="00000000">
                <w:rPr>
                  <w:rFonts w:ascii="Times New Roman" w:cs="Times New Roman" w:eastAsia="Times New Roman" w:hAnsi="Times New Roman"/>
                  <w:color w:val="0000ff"/>
                  <w:sz w:val="24"/>
                  <w:szCs w:val="24"/>
                  <w:u w:val="single"/>
                  <w:rtl w:val="0"/>
                </w:rPr>
                <w:t xml:space="preserve">https://geekymedics.com/fundoscopy-ophthalmoscopy-osce-guide/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A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Көру жолының зақымдалуы мен көру аумақтарының жойылуы: </w:t>
            </w:r>
            <w:hyperlink r:id="rId54">
              <w:r w:rsidDel="00000000" w:rsidR="00000000" w:rsidRPr="00000000">
                <w:rPr>
                  <w:rFonts w:ascii="Times New Roman" w:cs="Times New Roman" w:eastAsia="Times New Roman" w:hAnsi="Times New Roman"/>
                  <w:color w:val="0000ff"/>
                  <w:sz w:val="24"/>
                  <w:szCs w:val="24"/>
                  <w:u w:val="single"/>
                  <w:rtl w:val="0"/>
                </w:rPr>
                <w:t xml:space="preserve">https://geekymedics.com/visual-pathway-and-visual-field-defects/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A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Иіс сезу нервін зерттеу: </w:t>
            </w:r>
            <w:hyperlink r:id="rId55">
              <w:r w:rsidDel="00000000" w:rsidR="00000000" w:rsidRPr="00000000">
                <w:rPr>
                  <w:rFonts w:ascii="Times New Roman" w:cs="Times New Roman" w:eastAsia="Times New Roman" w:hAnsi="Times New Roman"/>
                  <w:color w:val="0000ff"/>
                  <w:sz w:val="24"/>
                  <w:szCs w:val="24"/>
                  <w:u w:val="single"/>
                  <w:rtl w:val="0"/>
                </w:rPr>
                <w:t xml:space="preserve">https://www.youtube.com/watch?v=uF5KXrlSrjs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A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Көру нервін зерттеу: </w:t>
            </w:r>
            <w:hyperlink r:id="rId56">
              <w:r w:rsidDel="00000000" w:rsidR="00000000" w:rsidRPr="00000000">
                <w:rPr>
                  <w:rFonts w:ascii="Times New Roman" w:cs="Times New Roman" w:eastAsia="Times New Roman" w:hAnsi="Times New Roman"/>
                  <w:color w:val="0000ff"/>
                  <w:sz w:val="24"/>
                  <w:szCs w:val="24"/>
                  <w:u w:val="single"/>
                  <w:rtl w:val="0"/>
                </w:rPr>
                <w:t xml:space="preserve">https://www.youtube.com/watch?v=VB94tYqsIJI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A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IV, VI ми нервтерін зерттеу: </w:t>
            </w:r>
            <w:hyperlink r:id="rId57">
              <w:r w:rsidDel="00000000" w:rsidR="00000000" w:rsidRPr="00000000">
                <w:rPr>
                  <w:rFonts w:ascii="Times New Roman" w:cs="Times New Roman" w:eastAsia="Times New Roman" w:hAnsi="Times New Roman"/>
                  <w:color w:val="0000ff"/>
                  <w:sz w:val="24"/>
                  <w:szCs w:val="24"/>
                  <w:u w:val="single"/>
                  <w:rtl w:val="0"/>
                </w:rPr>
                <w:t xml:space="preserve">https://www.youtube.com/watch?v=Drpn_E1wmLI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A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жұп нервті зерттеу: </w:t>
            </w:r>
            <w:hyperlink r:id="rId58">
              <w:r w:rsidDel="00000000" w:rsidR="00000000" w:rsidRPr="00000000">
                <w:rPr>
                  <w:rFonts w:ascii="Times New Roman" w:cs="Times New Roman" w:eastAsia="Times New Roman" w:hAnsi="Times New Roman"/>
                  <w:color w:val="0000ff"/>
                  <w:sz w:val="24"/>
                  <w:szCs w:val="24"/>
                  <w:u w:val="single"/>
                  <w:rtl w:val="0"/>
                </w:rPr>
                <w:t xml:space="preserve">https://www.youtube.com/watch?v=7_REH6ZycUk</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B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8B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8B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8B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8B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8B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8B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8B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8B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8BA">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Интернет-ресурсы: </w:t>
            </w:r>
          </w:p>
          <w:p w:rsidR="00000000" w:rsidDel="00000000" w:rsidP="00000000" w:rsidRDefault="00000000" w:rsidRPr="00000000" w14:paraId="000008B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8B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8B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8B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Мидың VII и VIII  жұп нервтері.  Зақымдалу симптомдары. Бет нервінің нейропатиясы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нервтері: анатомиялық-физиологиялық мәліметтер, оларды зерттеудің клиникалық әдістері мен зақымдалу симптомдары.</w:t>
            </w:r>
          </w:p>
          <w:p w:rsidR="00000000" w:rsidDel="00000000" w:rsidP="00000000" w:rsidRDefault="00000000" w:rsidRPr="00000000" w14:paraId="000008C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жұп — бет нерві, ым бұлшықеттерінің орталық және шеткілік салы, бет нервінің түрлі деңгейде зақымдалуының клиникасы. Дәм сезу мен оның бұзылыстары.</w:t>
            </w:r>
          </w:p>
          <w:p w:rsidR="00000000" w:rsidDel="00000000" w:rsidP="00000000" w:rsidRDefault="00000000" w:rsidRPr="00000000" w14:paraId="000008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жұп — кіре беріс-ұлулық нерві, есту және вестибулярлық жүйелер; вестибулярлық аппараттың қозғалыс координациясын, тепе-теңдік пен дене қалпын реттеудегі маңызы; түрлі деңгейдегі зақымдалулары; нистагм, вестибулярлық бас айналу, вестибулярлық атаксия, Меньер синдромы. Вестибулярлық қызметті зерттеудің отоневрологиялық әдістері.</w:t>
            </w:r>
          </w:p>
          <w:p w:rsidR="00000000" w:rsidDel="00000000" w:rsidP="00000000" w:rsidRDefault="00000000" w:rsidRPr="00000000" w14:paraId="000008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және VIII жұп бас сүйек нервтерінің зақымдануының даму механизмдерін анықтау;</w:t>
            </w:r>
          </w:p>
          <w:p w:rsidR="00000000" w:rsidDel="00000000" w:rsidP="00000000" w:rsidRDefault="00000000" w:rsidRPr="00000000" w14:paraId="000008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Жүйке жүйесінің зақымдануы кезінде физикалық тексеру дағдыларын қолдану;</w:t>
            </w:r>
          </w:p>
          <w:p w:rsidR="00000000" w:rsidDel="00000000" w:rsidP="00000000" w:rsidRDefault="00000000" w:rsidRPr="00000000" w14:paraId="000008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тексеру кезінде алынған физикалық және зертханалық-аспаптық зерттеу мәліметтерін интерпретациялаңыз және қорытындылаңыз - УАК, ОАМ, БАК, коагулограмма, КТ, МРТ, аудиограмма.</w:t>
            </w:r>
          </w:p>
          <w:p w:rsidR="00000000" w:rsidDel="00000000" w:rsidP="00000000" w:rsidRDefault="00000000" w:rsidRPr="00000000" w14:paraId="000008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Синдромдарды анықтау – церебральды, ошақты; клиникалық диагнозды тұжырымдау;</w:t>
            </w:r>
          </w:p>
          <w:p w:rsidR="00000000" w:rsidDel="00000000" w:rsidP="00000000" w:rsidRDefault="00000000" w:rsidRPr="00000000" w14:paraId="000008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және VIII жұп бассүйек-ми жеткіліксіздігінің зақымдануын емдеу тактикасын құру - гормондық терапия, қабынуға қарсы терапия, деконгестанттық терапия, вестибулярлық гимнастика;</w:t>
            </w:r>
          </w:p>
          <w:p w:rsidR="00000000" w:rsidDel="00000000" w:rsidP="00000000" w:rsidRDefault="00000000" w:rsidRPr="00000000" w14:paraId="000008C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Тұлғааралық қарым-қатынас пен пациенттерге кеңес беру дағдыларын жақсарту;</w:t>
            </w:r>
          </w:p>
          <w:p w:rsidR="00000000" w:rsidDel="00000000" w:rsidP="00000000" w:rsidRDefault="00000000" w:rsidRPr="00000000" w14:paraId="000008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жұп нервті зерттеу: </w:t>
            </w:r>
            <w:hyperlink r:id="rId59">
              <w:r w:rsidDel="00000000" w:rsidR="00000000" w:rsidRPr="00000000">
                <w:rPr>
                  <w:rFonts w:ascii="Times New Roman" w:cs="Times New Roman" w:eastAsia="Times New Roman" w:hAnsi="Times New Roman"/>
                  <w:color w:val="0000ff"/>
                  <w:sz w:val="24"/>
                  <w:szCs w:val="24"/>
                  <w:u w:val="single"/>
                  <w:rtl w:val="0"/>
                </w:rPr>
                <w:t xml:space="preserve">https://www.youtube.com/watch?v=M4kAQ6V6axs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C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Белла параличі: </w:t>
            </w:r>
            <w:hyperlink r:id="rId60">
              <w:r w:rsidDel="00000000" w:rsidR="00000000" w:rsidRPr="00000000">
                <w:rPr>
                  <w:rFonts w:ascii="Times New Roman" w:cs="Times New Roman" w:eastAsia="Times New Roman" w:hAnsi="Times New Roman"/>
                  <w:color w:val="0000ff"/>
                  <w:sz w:val="24"/>
                  <w:szCs w:val="24"/>
                  <w:u w:val="single"/>
                  <w:rtl w:val="0"/>
                </w:rPr>
                <w:t xml:space="preserve">https://www.youtube.com/watch?v=5KUbnVeMYEo&amp;list=PLJIs8ZcKXHUx4C9zjinQ8NY0JetieXFl0&amp;index=37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Кіреберіс-ұлу нервінің функцоналдық анатомиясы: </w:t>
            </w:r>
            <w:hyperlink r:id="rId61">
              <w:r w:rsidDel="00000000" w:rsidR="00000000" w:rsidRPr="00000000">
                <w:rPr>
                  <w:rFonts w:ascii="Times New Roman" w:cs="Times New Roman" w:eastAsia="Times New Roman" w:hAnsi="Times New Roman"/>
                  <w:color w:val="0000ff"/>
                  <w:sz w:val="24"/>
                  <w:szCs w:val="24"/>
                  <w:u w:val="single"/>
                  <w:rtl w:val="0"/>
                </w:rPr>
                <w:t xml:space="preserve">https://geekymedics.com/the-vestibulocochlear-nerve-cn-viii/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жұп нервті зерттеу: </w:t>
            </w:r>
            <w:hyperlink r:id="rId62">
              <w:r w:rsidDel="00000000" w:rsidR="00000000" w:rsidRPr="00000000">
                <w:rPr>
                  <w:rFonts w:ascii="Times New Roman" w:cs="Times New Roman" w:eastAsia="Times New Roman" w:hAnsi="Times New Roman"/>
                  <w:color w:val="0000ff"/>
                  <w:sz w:val="24"/>
                  <w:szCs w:val="24"/>
                  <w:u w:val="single"/>
                  <w:rtl w:val="0"/>
                </w:rPr>
                <w:t xml:space="preserve">https://geekymedics.com/the-head-impulse-nystagmus-test-of-skew-hints-examination/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C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жұп нервті зерттеу: </w:t>
            </w:r>
            <w:hyperlink r:id="rId63">
              <w:r w:rsidDel="00000000" w:rsidR="00000000" w:rsidRPr="00000000">
                <w:rPr>
                  <w:rFonts w:ascii="Times New Roman" w:cs="Times New Roman" w:eastAsia="Times New Roman" w:hAnsi="Times New Roman"/>
                  <w:color w:val="0000ff"/>
                  <w:sz w:val="24"/>
                  <w:szCs w:val="24"/>
                  <w:u w:val="single"/>
                  <w:rtl w:val="0"/>
                </w:rPr>
                <w:t xml:space="preserve">https://www.youtube.com/watch?v=AU_mZAPNFjQ</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8D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8D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8D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8D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8D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8D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8D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8D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8D9">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Интернет-ресурсы: </w:t>
            </w:r>
          </w:p>
          <w:p w:rsidR="00000000" w:rsidDel="00000000" w:rsidP="00000000" w:rsidRDefault="00000000" w:rsidRPr="00000000" w14:paraId="000008D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8D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8D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8D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Мидың IX, X, XI, XII  жұп нервтері.  Зақымдалу симптомдары.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нервтері: анатомиялық-физиологиялық мәліметтер, оларды зерттеудің клиникалық әдістері мен зақымдалу симптомдары.</w:t>
            </w:r>
          </w:p>
          <w:p w:rsidR="00000000" w:rsidDel="00000000" w:rsidP="00000000" w:rsidRDefault="00000000" w:rsidRPr="00000000" w14:paraId="000008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және X жұп — тілжұтқыншақ және кезбе нерв, кезбе нервтің вегетативтік қызметі; түрлі деңгейдегі зақымдалулары, бульбарлық және псевдобульбарлық синдромдар.</w:t>
            </w:r>
          </w:p>
          <w:p w:rsidR="00000000" w:rsidDel="00000000" w:rsidP="00000000" w:rsidRDefault="00000000" w:rsidRPr="00000000" w14:paraId="000008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жұп — қосымша нерв, зақымдалу белгілері.</w:t>
            </w:r>
          </w:p>
          <w:p w:rsidR="00000000" w:rsidDel="00000000" w:rsidP="00000000" w:rsidRDefault="00000000" w:rsidRPr="00000000" w14:paraId="000008E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XII жұп — тіласты нерві, зақымдалу белгілері; тіл бұлшықетінің орталық және шеткілік салы.</w:t>
            </w:r>
          </w:p>
          <w:p w:rsidR="00000000" w:rsidDel="00000000" w:rsidP="00000000" w:rsidRDefault="00000000" w:rsidRPr="00000000" w14:paraId="000008E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Бульбарлы және псевдобульбарлы синдромдар</w:t>
            </w:r>
            <w:r w:rsidDel="00000000" w:rsidR="00000000" w:rsidRPr="00000000">
              <w:rPr>
                <w:rtl w:val="0"/>
              </w:rPr>
            </w:r>
          </w:p>
          <w:p w:rsidR="00000000" w:rsidDel="00000000" w:rsidP="00000000" w:rsidRDefault="00000000" w:rsidRPr="00000000" w14:paraId="000008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Тіл-жұтқыншақ нервінің анатомиясы: </w:t>
            </w:r>
            <w:hyperlink r:id="rId64">
              <w:r w:rsidDel="00000000" w:rsidR="00000000" w:rsidRPr="00000000">
                <w:rPr>
                  <w:rFonts w:ascii="Times New Roman" w:cs="Times New Roman" w:eastAsia="Times New Roman" w:hAnsi="Times New Roman"/>
                  <w:color w:val="0000ff"/>
                  <w:sz w:val="24"/>
                  <w:szCs w:val="24"/>
                  <w:u w:val="single"/>
                  <w:rtl w:val="0"/>
                </w:rPr>
                <w:t xml:space="preserve">https://geekymedics.com/the-glossopharyngeal-nerve-cn-ix/</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E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Жұтыну рефлексі: </w:t>
            </w:r>
            <w:hyperlink r:id="rId65">
              <w:r w:rsidDel="00000000" w:rsidR="00000000" w:rsidRPr="00000000">
                <w:rPr>
                  <w:rFonts w:ascii="Times New Roman" w:cs="Times New Roman" w:eastAsia="Times New Roman" w:hAnsi="Times New Roman"/>
                  <w:color w:val="0000ff"/>
                  <w:sz w:val="24"/>
                  <w:szCs w:val="24"/>
                  <w:u w:val="single"/>
                  <w:rtl w:val="0"/>
                </w:rPr>
                <w:t xml:space="preserve">https://www.youtube.com/watch?v=YQm5RCz9Pxc&amp;list=PLJIs8ZcKXHUx4C9zjinQ8NY0JetieXFl0&amp;index=34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E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Дисфагия: </w:t>
            </w:r>
            <w:hyperlink r:id="rId66">
              <w:r w:rsidDel="00000000" w:rsidR="00000000" w:rsidRPr="00000000">
                <w:rPr>
                  <w:rFonts w:ascii="Times New Roman" w:cs="Times New Roman" w:eastAsia="Times New Roman" w:hAnsi="Times New Roman"/>
                  <w:color w:val="0000ff"/>
                  <w:sz w:val="24"/>
                  <w:szCs w:val="24"/>
                  <w:u w:val="single"/>
                  <w:rtl w:val="0"/>
                </w:rPr>
                <w:t xml:space="preserve">https://www.youtube.com/watch?v=VoSMA2Anq3U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E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E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IX, X, XII жұп нервті зерттеу: </w:t>
            </w:r>
            <w:hyperlink r:id="rId67">
              <w:r w:rsidDel="00000000" w:rsidR="00000000" w:rsidRPr="00000000">
                <w:rPr>
                  <w:rFonts w:ascii="Times New Roman" w:cs="Times New Roman" w:eastAsia="Times New Roman" w:hAnsi="Times New Roman"/>
                  <w:color w:val="0000ff"/>
                  <w:sz w:val="24"/>
                  <w:szCs w:val="24"/>
                  <w:u w:val="single"/>
                  <w:rtl w:val="0"/>
                </w:rPr>
                <w:t xml:space="preserve">https://www.youtube.com/watch?v=sMZbsci3BM4</w:t>
              </w:r>
            </w:hyperlink>
            <w:r w:rsidDel="00000000" w:rsidR="00000000" w:rsidRPr="00000000">
              <w:rPr>
                <w:rtl w:val="0"/>
              </w:rPr>
            </w:r>
          </w:p>
          <w:p w:rsidR="00000000" w:rsidDel="00000000" w:rsidP="00000000" w:rsidRDefault="00000000" w:rsidRPr="00000000" w14:paraId="000008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жұп нервті зерттеу: </w:t>
            </w:r>
            <w:hyperlink r:id="rId68">
              <w:r w:rsidDel="00000000" w:rsidR="00000000" w:rsidRPr="00000000">
                <w:rPr>
                  <w:rFonts w:ascii="Times New Roman" w:cs="Times New Roman" w:eastAsia="Times New Roman" w:hAnsi="Times New Roman"/>
                  <w:color w:val="0000ff"/>
                  <w:sz w:val="24"/>
                  <w:szCs w:val="24"/>
                  <w:u w:val="single"/>
                  <w:rtl w:val="0"/>
                </w:rPr>
                <w:t xml:space="preserve">https://www.youtube.com/watch?v=K_QqV9HZJnQ</w:t>
              </w:r>
            </w:hyperlink>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8E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8F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8F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8F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8F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8F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8F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8F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8F7">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F8">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Интернет-ресурсы: </w:t>
            </w:r>
          </w:p>
          <w:p w:rsidR="00000000" w:rsidDel="00000000" w:rsidP="00000000" w:rsidRDefault="00000000" w:rsidRPr="00000000" w14:paraId="000008F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8F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8F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8F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Нерв жүйесі вегетативтік бөлігінің зақымдалуы.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Вегетативтік (автономды) нерв жүйесінің құрылымы мен қызметі: симпатикалық және парасимпатикалық жүйелер; вегетативтік жүйенің шеткілік (сегменттік) және орталық бөлімдері. Лимбикалық-гипоталамустық-ретикулярлық кешен. Вегетативтік нерв жүйесінің шеткілік бөлімінің зақымдалуының симптомдары мен синдромдары: шеткілік вегетативтік шамасыздық, Рейно синдромы. Қуық қызметін ерікті бақылаудың физиологиясы. Нейрогендік қуық, кіші дәретке бара алмау мен нсепті ұстай алмау, несеп шығаруға императивті мәжбүрлеу. Қуық қызметінің орталық және шеткілік бұзылыстарының белгілері. Шеткілік вегетативтік бұзылыстар мен нейрогендік қуықтың аспаптық және дәрілік емі.</w:t>
            </w:r>
          </w:p>
          <w:p w:rsidR="00000000" w:rsidDel="00000000" w:rsidP="00000000" w:rsidRDefault="00000000" w:rsidRPr="00000000" w14:paraId="000009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Вегетативті жүйке жүйесінің бұзылыстары синдромдары бар науқасты тексеру</w:t>
            </w:r>
          </w:p>
          <w:p w:rsidR="00000000" w:rsidDel="00000000" w:rsidP="00000000" w:rsidRDefault="00000000" w:rsidRPr="00000000" w14:paraId="0000090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Вегетативті иннервацияның функционалдығын анықтау үшін үлгілермен өмірлік маңызды белгілерді өлшей алу (қан қысымын, жүрек соғу жиілігін, импульсті, тыныс алу жиілігін бағалау).</w:t>
            </w:r>
          </w:p>
          <w:p w:rsidR="00000000" w:rsidDel="00000000" w:rsidP="00000000" w:rsidRDefault="00000000" w:rsidRPr="00000000" w14:paraId="0000090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Науқаспен сұхбаттасу кезінде вегетативті жүйке жүйесінің дисрегуляциясын ажырата білу</w:t>
            </w:r>
          </w:p>
          <w:p w:rsidR="00000000" w:rsidDel="00000000" w:rsidP="00000000" w:rsidRDefault="00000000" w:rsidRPr="00000000" w14:paraId="000009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Вегетативті жүйке жүйесінің қызметіне баса назар аудара отырып, жалпы физикалық және неврологиялық тексеруді жүргізе білу.</w:t>
            </w:r>
          </w:p>
          <w:p w:rsidR="00000000" w:rsidDel="00000000" w:rsidP="00000000" w:rsidRDefault="00000000" w:rsidRPr="00000000" w14:paraId="000009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Зәр шығару жүйесі бұзылған (ересек және бала) науқасқа этикалық тұрғыдан сауалнама жүргізе білу.</w:t>
            </w:r>
          </w:p>
          <w:p w:rsidR="00000000" w:rsidDel="00000000" w:rsidP="00000000" w:rsidRDefault="00000000" w:rsidRPr="00000000" w14:paraId="000009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Зәр шығару бұзылыстары бар науқасқа қажетті тексеруді тағайындай білу</w:t>
            </w:r>
          </w:p>
          <w:p w:rsidR="00000000" w:rsidDel="00000000" w:rsidP="00000000" w:rsidRDefault="00000000" w:rsidRPr="00000000" w14:paraId="000009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Зәр шығару бұзылыстарының әртүрлі түрлерін емдеудің негізгі препараттары мен әдістерін білу.</w:t>
            </w:r>
          </w:p>
          <w:p w:rsidR="00000000" w:rsidDel="00000000" w:rsidP="00000000" w:rsidRDefault="00000000" w:rsidRPr="00000000" w14:paraId="000009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Вегетативтік жүйке жүйесі:</w:t>
            </w:r>
          </w:p>
          <w:p w:rsidR="00000000" w:rsidDel="00000000" w:rsidP="00000000" w:rsidRDefault="00000000" w:rsidRPr="00000000" w14:paraId="00000908">
            <w:pPr>
              <w:spacing w:after="0" w:line="240" w:lineRule="auto"/>
              <w:jc w:val="both"/>
              <w:rPr>
                <w:rFonts w:ascii="Times New Roman" w:cs="Times New Roman" w:eastAsia="Times New Roman" w:hAnsi="Times New Roman"/>
                <w:sz w:val="24"/>
                <w:szCs w:val="24"/>
              </w:rPr>
            </w:pPr>
            <w:hyperlink r:id="rId69">
              <w:r w:rsidDel="00000000" w:rsidR="00000000" w:rsidRPr="00000000">
                <w:rPr>
                  <w:rFonts w:ascii="Times New Roman" w:cs="Times New Roman" w:eastAsia="Times New Roman" w:hAnsi="Times New Roman"/>
                  <w:color w:val="0000ff"/>
                  <w:sz w:val="24"/>
                  <w:szCs w:val="24"/>
                  <w:u w:val="single"/>
                  <w:rtl w:val="0"/>
                </w:rPr>
                <w:t xml:space="preserve">https://www.youtube.com/watch?v=D96mSg2_h0c&amp;list=PLJIs8ZcKXHUx4C9zjinQ8NY0JetieXFl0&amp;index=6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0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Қуық қызметінің реттелуі: </w:t>
            </w:r>
            <w:hyperlink r:id="rId70">
              <w:r w:rsidDel="00000000" w:rsidR="00000000" w:rsidRPr="00000000">
                <w:rPr>
                  <w:rFonts w:ascii="Times New Roman" w:cs="Times New Roman" w:eastAsia="Times New Roman" w:hAnsi="Times New Roman"/>
                  <w:color w:val="0000ff"/>
                  <w:sz w:val="24"/>
                  <w:szCs w:val="24"/>
                  <w:u w:val="single"/>
                  <w:rtl w:val="0"/>
                </w:rPr>
                <w:t xml:space="preserve">https://www.youtube.com/watch?v=US0vNoxsW-k&amp;list=PLJIs8ZcKXHUx4C9zjinQ8NY0JetieXFl0&amp;index=35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Нейрогендік қуық: </w:t>
            </w:r>
            <w:hyperlink r:id="rId71">
              <w:r w:rsidDel="00000000" w:rsidR="00000000" w:rsidRPr="00000000">
                <w:rPr>
                  <w:rFonts w:ascii="Times New Roman" w:cs="Times New Roman" w:eastAsia="Times New Roman" w:hAnsi="Times New Roman"/>
                  <w:color w:val="0000ff"/>
                  <w:sz w:val="24"/>
                  <w:szCs w:val="24"/>
                  <w:u w:val="single"/>
                  <w:rtl w:val="0"/>
                </w:rPr>
                <w:t xml:space="preserve">https://www.youtube.com/watch?v=tX7OPCKvta8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0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90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90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91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91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91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91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91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91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916">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7">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Интернет-ресурсы: </w:t>
            </w:r>
          </w:p>
          <w:p w:rsidR="00000000" w:rsidDel="00000000" w:rsidP="00000000" w:rsidRDefault="00000000" w:rsidRPr="00000000" w14:paraId="0000091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91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91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91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Мидың жоғарғы саналылық қызметтері. Зерттеу әдістері.  </w:t>
            </w:r>
            <w:r w:rsidDel="00000000" w:rsidR="00000000" w:rsidRPr="00000000">
              <w:rPr>
                <w:rFonts w:ascii="Times New Roman" w:cs="Times New Roman" w:eastAsia="Times New Roman" w:hAnsi="Times New Roman"/>
                <w:sz w:val="24"/>
                <w:szCs w:val="24"/>
                <w:shd w:fill="fffafa" w:val="clear"/>
                <w:rtl w:val="0"/>
              </w:rPr>
              <w:t xml:space="preserve"> Мидың үлкен жартышарларының зақымдалуы мен жоғары саналық қызметтердің бұзылыстары</w:t>
            </w:r>
            <w:r w:rsidDel="00000000" w:rsidR="00000000" w:rsidRPr="00000000">
              <w:rPr>
                <w:rFonts w:ascii="Times New Roman" w:cs="Times New Roman" w:eastAsia="Times New Roman" w:hAnsi="Times New Roman"/>
                <w:sz w:val="24"/>
                <w:szCs w:val="24"/>
                <w:rtl w:val="0"/>
              </w:rPr>
              <w:t xml:space="preserve">. Ми қабықтары мен жұлын сұйықтығының өзгерістері.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жарты шарларының қыртысы: құрылымы мен қызметінің негізгі принциптері, мидың жоғарғы қызметтерінің орналасу мәселелері. Ми жартышарларының функционалдық асимметриясы. Психикалық қызметтің жүйелі ұйымдастырылуы туралы ұғым. Мидың жоғарғы саналық (психические)  қызметтері: гнозис, праксис, сөйлеу, оқу, жазу, есептеу, есте сақтау, назар аудару, интеллект пен оның бұзылыстары; афазиялар (моторлық, сенсорлық, амнезиялық, семантикалық); апраксиялар (конструкциялық, кеңістіктік, идеомоторлық); агнозиялар (көру, есту, иіс сезу); астереогнозис, анозогнозия, аутотопагнозия; дисмнезистік синдром, корсаков синдромы; деменция, олигофрения. Невролгиялық клиникада нейропсихологиялық зерттеудің мәні. Мидың маңдай, төбе, самай, шүйде бөліктерінің зақымдалу синдромдары. Баланың психомоторлық және сөйлеуінің дамуы, сөйлеу дамуының темпі, сөйлеу қызметінің кешігуі (алалия, дислалия, дисграфия, дислексия).</w:t>
            </w:r>
          </w:p>
          <w:p w:rsidR="00000000" w:rsidDel="00000000" w:rsidP="00000000" w:rsidRDefault="00000000" w:rsidRPr="00000000" w14:paraId="000009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Жоғары жүйке қызметі бұзылған синдромдары бар науқасты тексере білу;</w:t>
            </w:r>
          </w:p>
          <w:p w:rsidR="00000000" w:rsidDel="00000000" w:rsidP="00000000" w:rsidRDefault="00000000" w:rsidRPr="00000000" w14:paraId="000009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Глазго кома шкаласы бойынша пациенттің сана деңгейін бағалай және түсіндіре білу;</w:t>
            </w:r>
          </w:p>
          <w:p w:rsidR="00000000" w:rsidDel="00000000" w:rsidP="00000000" w:rsidRDefault="00000000" w:rsidRPr="00000000" w14:paraId="000009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анамнез жинау кезінде науқастың сөйлеуін бағалай білу:</w:t>
            </w:r>
          </w:p>
          <w:p w:rsidR="00000000" w:rsidDel="00000000" w:rsidP="00000000" w:rsidRDefault="00000000" w:rsidRPr="00000000" w14:paraId="000009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қабілетінің бұзылуының басқа себептерін (неврологиялық және психикалық бұзылуларды қоспағанда) болдырмау үшін мақсатты физикалық және жалпы неврологиялық тексеру.</w:t>
            </w:r>
          </w:p>
          <w:p w:rsidR="00000000" w:rsidDel="00000000" w:rsidP="00000000" w:rsidRDefault="00000000" w:rsidRPr="00000000" w14:paraId="000009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бұзылыстарын анықтауда науқасқа мақсатты сауалнама жүргізу, афазия, дизартрия, дисфония түрлерін ажырата білу.</w:t>
            </w:r>
          </w:p>
          <w:p w:rsidR="00000000" w:rsidDel="00000000" w:rsidP="00000000" w:rsidRDefault="00000000" w:rsidRPr="00000000" w14:paraId="000009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басқаларды (неврологиялық және психикалық бұзылуларды қоспағанда) болдырмау үшін мақсатты физикалық және жалпы неврологиялық тексеру жүргізу, егер пациент қателессе немесе танымаса - ол заттарды, адамдарды / денесінің бөліктерін дұрыс атай алмайды.</w:t>
            </w:r>
          </w:p>
          <w:p w:rsidR="00000000" w:rsidDel="00000000" w:rsidP="00000000" w:rsidRDefault="00000000" w:rsidRPr="00000000" w14:paraId="000009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Агнозия белгілерін анықтаған кезде науқасты мақсатты түрде сұрастыру, агнозияның әртүрлі түрлерін ажырату:</w:t>
            </w:r>
          </w:p>
          <w:p w:rsidR="00000000" w:rsidDel="00000000" w:rsidP="00000000" w:rsidRDefault="00000000" w:rsidRPr="00000000" w14:paraId="000009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Егер науқас қандай да бір әрекетті орындай алмаса, басқа (неврологиялық және психикалық бұзылуларды қоспағанда) себептерді болдырмау үшін мақсатты физикалық және жалпы неврологиялық тексеру жүргізу;</w:t>
            </w:r>
          </w:p>
          <w:p w:rsidR="00000000" w:rsidDel="00000000" w:rsidP="00000000" w:rsidRDefault="00000000" w:rsidRPr="00000000" w14:paraId="000009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апраксия белгілерін анықтауда науқасқа мақсатты сауалнама жүргізу, апраксияның әртүрлі түрлерін ажырату.</w:t>
            </w:r>
          </w:p>
          <w:p w:rsidR="00000000" w:rsidDel="00000000" w:rsidP="00000000" w:rsidRDefault="00000000" w:rsidRPr="00000000" w14:paraId="000009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Когнитивтік функцияның бұзылуын анықтау үшін қарапайым сынақтарды орындаңыз - MiniMental Status Test</w:t>
            </w:r>
          </w:p>
          <w:p w:rsidR="00000000" w:rsidDel="00000000" w:rsidP="00000000" w:rsidRDefault="00000000" w:rsidRPr="00000000" w14:paraId="000009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Зақымдалған аймақты локализациялау (фронтальды, париетальды, уақытша немесе желке лоб), синдромдық диагноз қоюға қабілетті.</w:t>
            </w:r>
          </w:p>
          <w:p w:rsidR="00000000" w:rsidDel="00000000" w:rsidP="00000000" w:rsidRDefault="00000000" w:rsidRPr="00000000" w14:paraId="000009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Туылғаннан бастап сау баланың сөйлеуінің қалыпты дамуын бағалау.</w:t>
            </w:r>
          </w:p>
          <w:p w:rsidR="00000000" w:rsidDel="00000000" w:rsidP="00000000" w:rsidRDefault="00000000" w:rsidRPr="00000000" w14:paraId="000009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қыртысының анатомияс: </w:t>
            </w:r>
            <w:hyperlink r:id="rId72">
              <w:r w:rsidDel="00000000" w:rsidR="00000000" w:rsidRPr="00000000">
                <w:rPr>
                  <w:rFonts w:ascii="Times New Roman" w:cs="Times New Roman" w:eastAsia="Times New Roman" w:hAnsi="Times New Roman"/>
                  <w:color w:val="0000ff"/>
                  <w:sz w:val="24"/>
                  <w:szCs w:val="24"/>
                  <w:u w:val="single"/>
                  <w:rtl w:val="0"/>
                </w:rPr>
                <w:t xml:space="preserve">https://www.youtube.com/watch?v=2LzZMWGQe1k</w:t>
              </w:r>
            </w:hyperlink>
            <w:r w:rsidDel="00000000" w:rsidR="00000000" w:rsidRPr="00000000">
              <w:rPr>
                <w:rtl w:val="0"/>
              </w:rPr>
            </w:r>
          </w:p>
          <w:p w:rsidR="00000000" w:rsidDel="00000000" w:rsidP="00000000" w:rsidRDefault="00000000" w:rsidRPr="00000000" w14:paraId="0000092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Мидың жоғарғы қызметтерін зерттеу:</w:t>
            </w:r>
          </w:p>
          <w:p w:rsidR="00000000" w:rsidDel="00000000" w:rsidP="00000000" w:rsidRDefault="00000000" w:rsidRPr="00000000" w14:paraId="000009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73">
              <w:r w:rsidDel="00000000" w:rsidR="00000000" w:rsidRPr="00000000">
                <w:rPr>
                  <w:rFonts w:ascii="Times New Roman" w:cs="Times New Roman" w:eastAsia="Times New Roman" w:hAnsi="Times New Roman"/>
                  <w:color w:val="0000ff"/>
                  <w:sz w:val="24"/>
                  <w:szCs w:val="24"/>
                  <w:u w:val="single"/>
                  <w:rtl w:val="0"/>
                </w:rPr>
                <w:t xml:space="preserve">https://www.youtube.com/watch?v=k0cph9PAFGQ</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93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93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93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93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93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93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93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93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938">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39">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Интернет-ресурсы: </w:t>
            </w:r>
          </w:p>
          <w:p w:rsidR="00000000" w:rsidDel="00000000" w:rsidP="00000000" w:rsidRDefault="00000000" w:rsidRPr="00000000" w14:paraId="0000093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93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93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93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Цереброваскулярлық аурулар.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Мидың қантамырлық ауруларының жіктелуі. Ми қантамырлары ауруларының этиологиясы. Ми артерияларының бітелуі мен артериялық гипертензия кезіндегі ми қан айналымының патофизиологиясы. FAST, BEFAST біріншілік симптомдары. Ми қан айналымының өтпелі бұзылыстары (өтпелі ишемиялық шабуыл) мен ишемиялық инсульт: этиология, патогенез, клиникасы мен диагностикасы. Тромболизистік терапия, әсер ету механизмі, фармакокинетика, жанама әсерлері, көрсетілімдері мен қарсы көрсетілімдері. Миға қа құйылуы: этиологиясы, патогенезі, клиникасы, диагностикасы, терапиясы мен хирургиялық емге көрсетілімдері. Субарахноидальді  жарақаттық емес қан құйылу: этиологиясы, патогенезі, клиникасы, диагностикасы, терапиясы мен хирургиялық емге көрсетілімдері. Ми қан айналымының жедел бұзылыстарын диагностикалаудың параклиникалық әдістері — КТ мен МРТ, ультрадыбыстық допплерография, ультрадыбыстық дуплекстік және триплекстік сканирлеу, транскраниальді допплерография, ангиография. Инсультке ұшыраған науқастардың реабилитациясы. Мидың тамырлық зақымдалуының хирургиялық емі, миға қан құйылуы, мидың аневризмасы, бастың магистральді артерияларының стенозы мен окклюзиясы кезіндегі операциялық емге көрсетілімдері мен принциптері. Инсульттің біріншілік және екіншілік профилактикасы. </w:t>
            </w:r>
          </w:p>
          <w:p w:rsidR="00000000" w:rsidDel="00000000" w:rsidP="00000000" w:rsidRDefault="00000000" w:rsidRPr="00000000" w14:paraId="000009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Цереброваскулярлық аурулар кезіндегі бас миының зақымдануының даму механизмдерін анықтау (өтпелі ишемиялық шабуыл, ишемиялық инсульт, геморрагиялық инсульт, субарахноидальды қан кету);</w:t>
            </w:r>
          </w:p>
          <w:p w:rsidR="00000000" w:rsidDel="00000000" w:rsidP="00000000" w:rsidRDefault="00000000" w:rsidRPr="00000000" w14:paraId="000009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Жүйке жүйесінің зақымдануы кезінде физикалық тексеру дағдыларын қолдану;</w:t>
            </w:r>
          </w:p>
          <w:p w:rsidR="00000000" w:rsidDel="00000000" w:rsidP="00000000" w:rsidRDefault="00000000" w:rsidRPr="00000000" w14:paraId="000009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тексеру, физикалық және зертханалық-аспаптық тексеру кезінде алынған мәліметтерді интерпретациялау, қорытындылау - КБК, БАК, коагулограмма, КТ, МРТ, Дуплекс БКА</w:t>
            </w:r>
          </w:p>
          <w:p w:rsidR="00000000" w:rsidDel="00000000" w:rsidP="00000000" w:rsidRDefault="00000000" w:rsidRPr="00000000" w14:paraId="000009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Синдромдарды анықтау – церебральды, ошақты; өзекті, клиникалық диагнозды тұжырымдайды;</w:t>
            </w:r>
          </w:p>
          <w:p w:rsidR="00000000" w:rsidDel="00000000" w:rsidP="00000000" w:rsidRDefault="00000000" w:rsidRPr="00000000" w14:paraId="000009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Ишемиялық және геморрагиялық инсульттарды емдеу тактикасын құру үшін -</w:t>
            </w:r>
          </w:p>
          <w:p w:rsidR="00000000" w:rsidDel="00000000" w:rsidP="00000000" w:rsidRDefault="00000000" w:rsidRPr="00000000" w14:paraId="000009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тромболитикалық терапия, ноотропты терапия;</w:t>
            </w:r>
          </w:p>
          <w:p w:rsidR="00000000" w:rsidDel="00000000" w:rsidP="00000000" w:rsidRDefault="00000000" w:rsidRPr="00000000" w14:paraId="000009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Тұлғааралық қарым-қатынас пен пациенттерге кеңес беру дағдыларын жақсарту; Мидың қанмен қамтамасыз етілуі: 1. </w:t>
            </w:r>
            <w:hyperlink r:id="rId74">
              <w:r w:rsidDel="00000000" w:rsidR="00000000" w:rsidRPr="00000000">
                <w:rPr>
                  <w:rFonts w:ascii="Times New Roman" w:cs="Times New Roman" w:eastAsia="Times New Roman" w:hAnsi="Times New Roman"/>
                  <w:color w:val="0000ff"/>
                  <w:sz w:val="24"/>
                  <w:szCs w:val="24"/>
                  <w:u w:val="single"/>
                  <w:rtl w:val="0"/>
                </w:rPr>
                <w:t xml:space="preserve">https://geekymedics.com/arterial-supply-of-the-brain/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hyperlink r:id="rId75">
              <w:r w:rsidDel="00000000" w:rsidR="00000000" w:rsidRPr="00000000">
                <w:rPr>
                  <w:rFonts w:ascii="Times New Roman" w:cs="Times New Roman" w:eastAsia="Times New Roman" w:hAnsi="Times New Roman"/>
                  <w:color w:val="0000ff"/>
                  <w:sz w:val="24"/>
                  <w:szCs w:val="24"/>
                  <w:u w:val="single"/>
                  <w:rtl w:val="0"/>
                </w:rPr>
                <w:t xml:space="preserve">https://www.youtube.com/watch?v=CaOPBuP3VkA&amp;list=WL&amp;index=1&amp;t=40s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4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Инсульттер: себептері, симптомдары, диагностикасы, емі: </w:t>
            </w:r>
            <w:hyperlink r:id="rId76">
              <w:r w:rsidDel="00000000" w:rsidR="00000000" w:rsidRPr="00000000">
                <w:rPr>
                  <w:rFonts w:ascii="Times New Roman" w:cs="Times New Roman" w:eastAsia="Times New Roman" w:hAnsi="Times New Roman"/>
                  <w:color w:val="0000ff"/>
                  <w:sz w:val="24"/>
                  <w:szCs w:val="24"/>
                  <w:u w:val="single"/>
                  <w:rtl w:val="0"/>
                </w:rPr>
                <w:t xml:space="preserve">https://www.youtube.com/watch?v=2IgFri0B85Q&amp;list=WL&amp;index=2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Артерио-веноздық мальформация: </w:t>
            </w:r>
            <w:hyperlink r:id="rId77">
              <w:r w:rsidDel="00000000" w:rsidR="00000000" w:rsidRPr="00000000">
                <w:rPr>
                  <w:rFonts w:ascii="Times New Roman" w:cs="Times New Roman" w:eastAsia="Times New Roman" w:hAnsi="Times New Roman"/>
                  <w:color w:val="0000ff"/>
                  <w:sz w:val="24"/>
                  <w:szCs w:val="24"/>
                  <w:u w:val="single"/>
                  <w:rtl w:val="0"/>
                </w:rPr>
                <w:t xml:space="preserve">https://www.youtube.com/watch?v=gYTVA3PoeY8&amp;list=PLJIs8ZcKXHUx4C9zjinQ8NY0JetieXFl0&amp;index=51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4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Инсульт пен ТИШ кезінде анамнездік мәліметтерді жинау: </w:t>
            </w:r>
            <w:hyperlink r:id="rId78">
              <w:r w:rsidDel="00000000" w:rsidR="00000000" w:rsidRPr="00000000">
                <w:rPr>
                  <w:rFonts w:ascii="Times New Roman" w:cs="Times New Roman" w:eastAsia="Times New Roman" w:hAnsi="Times New Roman"/>
                  <w:color w:val="0000ff"/>
                  <w:sz w:val="24"/>
                  <w:szCs w:val="24"/>
                  <w:u w:val="single"/>
                  <w:rtl w:val="0"/>
                </w:rPr>
                <w:t xml:space="preserve">https://geekymedics.com/stroke-and-tia-history-taking/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4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Бастың КТ-ын интерпретациялау: </w:t>
            </w:r>
            <w:hyperlink r:id="rId79">
              <w:r w:rsidDel="00000000" w:rsidR="00000000" w:rsidRPr="00000000">
                <w:rPr>
                  <w:rFonts w:ascii="Times New Roman" w:cs="Times New Roman" w:eastAsia="Times New Roman" w:hAnsi="Times New Roman"/>
                  <w:color w:val="0000ff"/>
                  <w:sz w:val="24"/>
                  <w:szCs w:val="24"/>
                  <w:u w:val="single"/>
                  <w:rtl w:val="0"/>
                </w:rPr>
                <w:t xml:space="preserve">https://geekymedics.com/ct-head-interpretation/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5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МРТ зерттеуін интерпретациялау негіздері: </w:t>
            </w:r>
            <w:hyperlink r:id="rId80">
              <w:r w:rsidDel="00000000" w:rsidR="00000000" w:rsidRPr="00000000">
                <w:rPr>
                  <w:rFonts w:ascii="Times New Roman" w:cs="Times New Roman" w:eastAsia="Times New Roman" w:hAnsi="Times New Roman"/>
                  <w:color w:val="0000ff"/>
                  <w:sz w:val="24"/>
                  <w:szCs w:val="24"/>
                  <w:u w:val="single"/>
                  <w:rtl w:val="0"/>
                </w:rPr>
                <w:t xml:space="preserve">https://geekymedics.com/the-basics-of-mri-interpretation/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5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Афазия: </w:t>
            </w:r>
            <w:hyperlink r:id="rId81">
              <w:r w:rsidDel="00000000" w:rsidR="00000000" w:rsidRPr="00000000">
                <w:rPr>
                  <w:rFonts w:ascii="Times New Roman" w:cs="Times New Roman" w:eastAsia="Times New Roman" w:hAnsi="Times New Roman"/>
                  <w:color w:val="0000ff"/>
                  <w:sz w:val="24"/>
                  <w:szCs w:val="24"/>
                  <w:u w:val="single"/>
                  <w:rtl w:val="0"/>
                </w:rPr>
                <w:t xml:space="preserve">https://www.youtube.com/watch?v=DwVfCjbIJQI&amp;list=PLJIs8ZcKXHUx4C9zjinQ8NY0JetieXFl0&amp;index=20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5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95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95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95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95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95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95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95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95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95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In Clark, M. A., In Finkel, R., In Rey, J. A., &amp; In Whalen, K. (2012). </w:t>
            </w:r>
            <w:r w:rsidDel="00000000" w:rsidR="00000000" w:rsidRPr="00000000">
              <w:rPr>
                <w:rFonts w:ascii="Times New Roman" w:cs="Times New Roman" w:eastAsia="Times New Roman" w:hAnsi="Times New Roman"/>
                <w:i w:val="1"/>
                <w:sz w:val="24"/>
                <w:szCs w:val="24"/>
                <w:rtl w:val="0"/>
              </w:rPr>
              <w:t xml:space="preserve">Pharmacology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60">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Интернет-ресурсы: </w:t>
            </w:r>
          </w:p>
          <w:p w:rsidR="00000000" w:rsidDel="00000000" w:rsidP="00000000" w:rsidRDefault="00000000" w:rsidRPr="00000000" w14:paraId="0000096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96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96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96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afafa" w:val="clear"/>
                <w:rtl w:val="0"/>
              </w:rPr>
              <w:t xml:space="preserve">Неврологиядағы пароксизмальді жағдайлар.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Эпилепсия мен эпилепсиялық ұстамалардың жіктемесі. Эпилепсия мен эпилепсиялық синдромның этиологиясы мен патогенезі. Эпилепсияның емі. Эпилепсиялық статус: клиникасы, патогенезі мен емі. </w:t>
            </w:r>
          </w:p>
          <w:p w:rsidR="00000000" w:rsidDel="00000000" w:rsidP="00000000" w:rsidRDefault="00000000" w:rsidRPr="00000000" w14:paraId="000009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Балаларда эпилепсия ағымының ерекшеліктері, неонатальді құрысулар, инфантильді  спазмдар (Вест синдромы), Леннокса-Гасто синдромы, фебрильді құрысулар, роландтық қатерсіз эпилепсия; балалық жастағы эпилепсиялық емес пароксизмальдік бұзылыстар (аффективті-респираторлық ұстамалар).</w:t>
            </w:r>
          </w:p>
          <w:p w:rsidR="00000000" w:rsidDel="00000000" w:rsidP="00000000" w:rsidRDefault="00000000" w:rsidRPr="00000000" w14:paraId="000009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Сананың пароксизмальді бұзылыстарын диагностикалаудағы параклиникалық әдістер — электроэнцефалография, бастың КТ мен МРТ.</w:t>
            </w:r>
          </w:p>
          <w:p w:rsidR="00000000" w:rsidDel="00000000" w:rsidP="00000000" w:rsidRDefault="00000000" w:rsidRPr="00000000" w14:paraId="000009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Эпилепсияға қарсы препараттарды тағайындаудың принциптері. Жіктемесі, әсер ету механизмі, фармакокинетикасы, жанама әсерлері, көрсетілімдері мен қарсы көрсетілімдері. Антидепрессанттар, жіктемесі, әсер ету механизмі, фармакокинетикасы, жанама әсерлері, көрсетілімдері мен қарсы көрсетілімдері.</w:t>
            </w:r>
          </w:p>
          <w:p w:rsidR="00000000" w:rsidDel="00000000" w:rsidP="00000000" w:rsidRDefault="00000000" w:rsidRPr="00000000" w14:paraId="0000096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Эпилепсия, құрысулардың түрі, патофизиологиясы, себептері мен емі: </w:t>
            </w:r>
            <w:hyperlink r:id="rId82">
              <w:r w:rsidDel="00000000" w:rsidR="00000000" w:rsidRPr="00000000">
                <w:rPr>
                  <w:rFonts w:ascii="Times New Roman" w:cs="Times New Roman" w:eastAsia="Times New Roman" w:hAnsi="Times New Roman"/>
                  <w:color w:val="0000ff"/>
                  <w:sz w:val="24"/>
                  <w:szCs w:val="24"/>
                  <w:u w:val="single"/>
                  <w:rtl w:val="0"/>
                </w:rPr>
                <w:t xml:space="preserve">https://www.youtube.com/watch?v=RxgZJA625QQ</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6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Санасын жоғалтқанда анамнездік мәліметтерді жинау: </w:t>
            </w:r>
            <w:hyperlink r:id="rId83">
              <w:r w:rsidDel="00000000" w:rsidR="00000000" w:rsidRPr="00000000">
                <w:rPr>
                  <w:rFonts w:ascii="Times New Roman" w:cs="Times New Roman" w:eastAsia="Times New Roman" w:hAnsi="Times New Roman"/>
                  <w:color w:val="0000ff"/>
                  <w:sz w:val="24"/>
                  <w:szCs w:val="24"/>
                  <w:u w:val="single"/>
                  <w:rtl w:val="0"/>
                </w:rPr>
                <w:t xml:space="preserve">https://geekymedics.com/transient-loss-consciousness-history-taking/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6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Эпилепсиясы бар пациенттерді консультация жасау: </w:t>
            </w:r>
            <w:hyperlink r:id="rId84">
              <w:r w:rsidDel="00000000" w:rsidR="00000000" w:rsidRPr="00000000">
                <w:rPr>
                  <w:rFonts w:ascii="Times New Roman" w:cs="Times New Roman" w:eastAsia="Times New Roman" w:hAnsi="Times New Roman"/>
                  <w:color w:val="0000ff"/>
                  <w:sz w:val="24"/>
                  <w:szCs w:val="24"/>
                  <w:u w:val="single"/>
                  <w:rtl w:val="0"/>
                </w:rPr>
                <w:t xml:space="preserve">https://geekymedics.com/explaining-a-diagnosis-of-epilepsy/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7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ГАМҚ мен глутамат: </w:t>
            </w:r>
            <w:hyperlink r:id="rId85">
              <w:r w:rsidDel="00000000" w:rsidR="00000000" w:rsidRPr="00000000">
                <w:rPr>
                  <w:rFonts w:ascii="Times New Roman" w:cs="Times New Roman" w:eastAsia="Times New Roman" w:hAnsi="Times New Roman"/>
                  <w:color w:val="0000ff"/>
                  <w:sz w:val="24"/>
                  <w:szCs w:val="24"/>
                  <w:u w:val="single"/>
                  <w:rtl w:val="0"/>
                </w:rPr>
                <w:t xml:space="preserve">https://www.youtube.com/watch?v=wP9QD-5FL5U&amp;list=PLJIs8ZcKXHUx4C9zjinQ8NY0JetieXFl0&amp;index=22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7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ГАМҚ рецерторлары мен ГАМҚ препараттары: </w:t>
            </w:r>
            <w:hyperlink r:id="rId86">
              <w:r w:rsidDel="00000000" w:rsidR="00000000" w:rsidRPr="00000000">
                <w:rPr>
                  <w:rFonts w:ascii="Times New Roman" w:cs="Times New Roman" w:eastAsia="Times New Roman" w:hAnsi="Times New Roman"/>
                  <w:color w:val="0000ff"/>
                  <w:sz w:val="24"/>
                  <w:szCs w:val="24"/>
                  <w:u w:val="single"/>
                  <w:rtl w:val="0"/>
                </w:rPr>
                <w:t xml:space="preserve">https://www.youtube.com/watch?v=MRr6Ov2Uyc4&amp;list=PLJIs8ZcKXHUx4C9zjinQ8NY0JetieXFl0&amp;index=23</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97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97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97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97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97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97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97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97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97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In Clark, M. A., In Finkel, R., In Rey, J. A., &amp; In Whalen, K. (2012). </w:t>
            </w:r>
            <w:r w:rsidDel="00000000" w:rsidR="00000000" w:rsidRPr="00000000">
              <w:rPr>
                <w:rFonts w:ascii="Times New Roman" w:cs="Times New Roman" w:eastAsia="Times New Roman" w:hAnsi="Times New Roman"/>
                <w:i w:val="1"/>
                <w:sz w:val="24"/>
                <w:szCs w:val="24"/>
                <w:rtl w:val="0"/>
              </w:rPr>
              <w:t xml:space="preserve">Pharmacology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7E">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7F">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Интернет-ресурсы: </w:t>
            </w:r>
          </w:p>
          <w:p w:rsidR="00000000" w:rsidDel="00000000" w:rsidP="00000000" w:rsidRDefault="00000000" w:rsidRPr="00000000" w14:paraId="0000098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98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98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98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afafa" w:val="clear"/>
                <w:rtl w:val="0"/>
              </w:rPr>
              <w:t xml:space="preserve">Мидың, жұлын мен шеткілік нерв жүйесінің жарақаттары.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 сүйек-ми жарақаты. Жіктемесі, клиникасы, диагностикасы, емі.</w:t>
            </w:r>
          </w:p>
          <w:p w:rsidR="00000000" w:rsidDel="00000000" w:rsidP="00000000" w:rsidRDefault="00000000" w:rsidRPr="00000000" w14:paraId="000009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Мидың шайқалуы. Мидың соғылуы. Бас сүйек ішілік жарақаттық гематомалар. Дәрігерлік тактика.</w:t>
            </w:r>
          </w:p>
          <w:p w:rsidR="00000000" w:rsidDel="00000000" w:rsidP="00000000" w:rsidRDefault="00000000" w:rsidRPr="00000000" w14:paraId="000009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 сүйек-ми жарақатының салдары, синдромдық көріністері мен олардың емі. Посткомалық синдром.</w:t>
            </w:r>
          </w:p>
          <w:p w:rsidR="00000000" w:rsidDel="00000000" w:rsidP="00000000" w:rsidRDefault="00000000" w:rsidRPr="00000000" w14:paraId="000009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Жұлын жарақаты: патогенезі, клиникасы, диагностикасы, дәрігерлік тактика.</w:t>
            </w:r>
          </w:p>
          <w:p w:rsidR="00000000" w:rsidDel="00000000" w:rsidP="00000000" w:rsidRDefault="00000000" w:rsidRPr="00000000" w14:paraId="000009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ОНЖ жарақаттық зақымдалуының нейрохирургиялық емі.</w:t>
            </w:r>
          </w:p>
          <w:p w:rsidR="00000000" w:rsidDel="00000000" w:rsidP="00000000" w:rsidRDefault="00000000" w:rsidRPr="00000000" w14:paraId="000009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Спиналдық жарақаты бар науқастардың реабилитациясы. Анестетиктер, жіктемесі, әсер ету механизмі, фармакокинетикасы, жанама әсерлері, көрсетілімдері мен қарсы көрсетілімдері.</w:t>
            </w:r>
          </w:p>
          <w:p w:rsidR="00000000" w:rsidDel="00000000" w:rsidP="00000000" w:rsidRDefault="00000000" w:rsidRPr="00000000" w14:paraId="0000098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Сана бұзылысы, патофизиологиясы, себептері, симптомдары мен емі: </w:t>
            </w:r>
            <w:hyperlink r:id="rId87">
              <w:r w:rsidDel="00000000" w:rsidR="00000000" w:rsidRPr="00000000">
                <w:rPr>
                  <w:rFonts w:ascii="Times New Roman" w:cs="Times New Roman" w:eastAsia="Times New Roman" w:hAnsi="Times New Roman"/>
                  <w:color w:val="0000ff"/>
                  <w:sz w:val="24"/>
                  <w:szCs w:val="24"/>
                  <w:u w:val="single"/>
                  <w:rtl w:val="0"/>
                </w:rPr>
                <w:t xml:space="preserve">https://www.youtube.com/watch?v=sxh3z12kXjQ&amp;list=PLJIs8ZcKXHUx4C9zjinQ8NY0JetieXFl0&amp;index=43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Глазго шкаласы: </w:t>
            </w:r>
            <w:hyperlink r:id="rId88">
              <w:r w:rsidDel="00000000" w:rsidR="00000000" w:rsidRPr="00000000">
                <w:rPr>
                  <w:rFonts w:ascii="Times New Roman" w:cs="Times New Roman" w:eastAsia="Times New Roman" w:hAnsi="Times New Roman"/>
                  <w:color w:val="0000ff"/>
                  <w:sz w:val="24"/>
                  <w:szCs w:val="24"/>
                  <w:u w:val="single"/>
                  <w:rtl w:val="0"/>
                </w:rPr>
                <w:t xml:space="preserve">https://geekymedics.com/glasgow-coma-scale-gcs/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Мидың жарақаттық зақымдалуы: </w:t>
            </w:r>
            <w:hyperlink r:id="rId89">
              <w:r w:rsidDel="00000000" w:rsidR="00000000" w:rsidRPr="00000000">
                <w:rPr>
                  <w:rFonts w:ascii="Times New Roman" w:cs="Times New Roman" w:eastAsia="Times New Roman" w:hAnsi="Times New Roman"/>
                  <w:color w:val="0000ff"/>
                  <w:sz w:val="24"/>
                  <w:szCs w:val="24"/>
                  <w:u w:val="single"/>
                  <w:rtl w:val="0"/>
                </w:rPr>
                <w:t xml:space="preserve">https://www.youtube.com/watch?v=hssdJu-81g4</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99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99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99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99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99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99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99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99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99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In Clark, M. A., In Finkel, R., In Rey, J. A., &amp; In Whalen, K. (2012). </w:t>
            </w:r>
            <w:r w:rsidDel="00000000" w:rsidR="00000000" w:rsidRPr="00000000">
              <w:rPr>
                <w:rFonts w:ascii="Times New Roman" w:cs="Times New Roman" w:eastAsia="Times New Roman" w:hAnsi="Times New Roman"/>
                <w:i w:val="1"/>
                <w:sz w:val="24"/>
                <w:szCs w:val="24"/>
                <w:rtl w:val="0"/>
              </w:rPr>
              <w:t xml:space="preserve">Pharmacology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9A">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9B">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Интернет-ресурсы: </w:t>
            </w:r>
          </w:p>
          <w:p w:rsidR="00000000" w:rsidDel="00000000" w:rsidP="00000000" w:rsidRDefault="00000000" w:rsidRPr="00000000" w14:paraId="0000099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99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99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99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afafa" w:val="clear"/>
                <w:rtl w:val="0"/>
              </w:rPr>
              <w:t xml:space="preserve">Жүйке жүйесінің ннфекциялық және қабынулық аурулары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Менингиттер: жіктемесі, этиологиясы, клиникасы, диагностикасы, емі.</w:t>
            </w:r>
          </w:p>
          <w:p w:rsidR="00000000" w:rsidDel="00000000" w:rsidP="00000000" w:rsidRDefault="00000000" w:rsidRPr="00000000" w14:paraId="000009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Менигококтық, пневмококтық біріншілік және екіншілік іріңді менингиттер, гемофильдік таяқша шақырған менингиттер. Сероздық менингиттер: туберкулездік және вирустық менингиттер. Менингеальдық синдром: көріністері, диагностикасы. Жаңа туылған нәрестелер мен ерте жастағы балаларда іріңді менингиттің ағымының ерекшеліктері. Энцефалиттер: жіктемесі, этиологиясы, клиникасы, диагностикасы, емі.</w:t>
            </w:r>
          </w:p>
          <w:p w:rsidR="00000000" w:rsidDel="00000000" w:rsidP="00000000" w:rsidRDefault="00000000" w:rsidRPr="00000000" w14:paraId="000009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Герпестік энцефалит. Кенелік энцефалит. Қызылша, жел шешек, қызамық кезіндегі параинфекцияялық энцефалиттер. Жүйке жүйесінің ревматизмдік зақымдалулары, кіші хорея.</w:t>
            </w:r>
          </w:p>
          <w:p w:rsidR="00000000" w:rsidDel="00000000" w:rsidP="00000000" w:rsidRDefault="00000000" w:rsidRPr="00000000" w14:paraId="000009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Полиомиелит, полиомиелиттің заманауи ағымының ерекшеліктері. Ми абсцессі, жұлындық эпидуральді абсцесс. Белдемелі қыналар (герпес). Дифтериялық полинейропатия. Ботулизм. Нейросифилис. ЖИТС кезінде жүйке жүйесінің зақымдалуы.</w:t>
            </w:r>
          </w:p>
          <w:p w:rsidR="00000000" w:rsidDel="00000000" w:rsidP="00000000" w:rsidRDefault="00000000" w:rsidRPr="00000000" w14:paraId="000009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Жүйке жүйесінің параинфекциялық және поствакциналық зақымдалулары. Жатырішілік инфекциялар кезінде нерв жүйесінің зақымдалулары, поствакциналық энцефаломиелиттер. Туа пайда болған жүйкелік мерез.</w:t>
            </w:r>
          </w:p>
          <w:p w:rsidR="00000000" w:rsidDel="00000000" w:rsidP="00000000" w:rsidRDefault="00000000" w:rsidRPr="00000000" w14:paraId="000009A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Жүйке жүйесінің инфекциялық ауруларын диагностикалауда параклиникалық әдістер: ликворологиялық және серологиялық зерттеулер, бастың КТ мен МРТ. Менингиттер, энцефалиттер мен полиомиелиттердің патогенездік емінің ерекшеліктері.</w:t>
            </w:r>
          </w:p>
          <w:p w:rsidR="00000000" w:rsidDel="00000000" w:rsidP="00000000" w:rsidRDefault="00000000" w:rsidRPr="00000000" w14:paraId="000009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Жұқпалы және қабыну ауруларының даму механизмдерін анықтаңыз</w:t>
            </w:r>
          </w:p>
          <w:p w:rsidR="00000000" w:rsidDel="00000000" w:rsidP="00000000" w:rsidRDefault="00000000" w:rsidRPr="00000000" w14:paraId="000009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жүйке жүйесі;</w:t>
            </w:r>
          </w:p>
          <w:p w:rsidR="00000000" w:rsidDel="00000000" w:rsidP="00000000" w:rsidRDefault="00000000" w:rsidRPr="00000000" w14:paraId="000009A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Жүйке жүйесінің зақымдануы кезінде физикалық тексеру дағдыларын қолдану;</w:t>
            </w:r>
          </w:p>
          <w:p w:rsidR="00000000" w:rsidDel="00000000" w:rsidP="00000000" w:rsidRDefault="00000000" w:rsidRPr="00000000" w14:paraId="000009A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тексеру кезінде алынған мәліметтерді түсіндіру және қорытындылау</w:t>
            </w:r>
          </w:p>
          <w:p w:rsidR="00000000" w:rsidDel="00000000" w:rsidP="00000000" w:rsidRDefault="00000000" w:rsidRPr="00000000" w14:paraId="000009A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және зертханалық-аспаптық тексеру - UAC, OAM, BAC,</w:t>
            </w:r>
          </w:p>
          <w:p w:rsidR="00000000" w:rsidDel="00000000" w:rsidP="00000000" w:rsidRDefault="00000000" w:rsidRPr="00000000" w14:paraId="000009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коагулограмма, КТ, МРТ.</w:t>
            </w:r>
          </w:p>
          <w:p w:rsidR="00000000" w:rsidDel="00000000" w:rsidP="00000000" w:rsidRDefault="00000000" w:rsidRPr="00000000" w14:paraId="000009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инфекциялық және дифференциалды диагностиканы жүргізе білу</w:t>
            </w:r>
          </w:p>
          <w:p w:rsidR="00000000" w:rsidDel="00000000" w:rsidP="00000000" w:rsidRDefault="00000000" w:rsidRPr="00000000" w14:paraId="000009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жүйке жүйесінің қабыну аурулары (менингит, энцефалит, полиомиелит, ми абсцессі, ЖИТС кезінде жүйке жүйесінің зақымдануы)</w:t>
            </w:r>
          </w:p>
          <w:p w:rsidR="00000000" w:rsidDel="00000000" w:rsidP="00000000" w:rsidRDefault="00000000" w:rsidRPr="00000000" w14:paraId="000009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Синдромдарды анықтау – церебральды, ошақты; клиникалық диагнозды тұжырымдау;</w:t>
            </w:r>
          </w:p>
          <w:p w:rsidR="00000000" w:rsidDel="00000000" w:rsidP="00000000" w:rsidRDefault="00000000" w:rsidRPr="00000000" w14:paraId="000009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Жұқпалы және қабыну ауруларын емдеу тактикасын құру</w:t>
            </w:r>
          </w:p>
          <w:p w:rsidR="00000000" w:rsidDel="00000000" w:rsidP="00000000" w:rsidRDefault="00000000" w:rsidRPr="00000000" w14:paraId="000009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жүйке жүйесі - патогенетикалық емдеу: гормондық терапия, вирусқа қарсы, бактерияға қарсы терапия, қабынуға қарсы терапия, деконгестанттық терапия;</w:t>
            </w:r>
          </w:p>
          <w:p w:rsidR="00000000" w:rsidDel="00000000" w:rsidP="00000000" w:rsidRDefault="00000000" w:rsidRPr="00000000" w14:paraId="000009B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Тұлғааралық қарым-қатынас пен пациенттерге кеңес беру дағдыларын жетілдіріңіз</w:t>
            </w:r>
          </w:p>
          <w:p w:rsidR="00000000" w:rsidDel="00000000" w:rsidP="00000000" w:rsidRDefault="00000000" w:rsidRPr="00000000" w14:paraId="000009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Жұлын сұйықтығының құрамына интерпретация жасау: </w:t>
            </w:r>
            <w:hyperlink r:id="rId90">
              <w:r w:rsidDel="00000000" w:rsidR="00000000" w:rsidRPr="00000000">
                <w:rPr>
                  <w:rFonts w:ascii="Times New Roman" w:cs="Times New Roman" w:eastAsia="Times New Roman" w:hAnsi="Times New Roman"/>
                  <w:color w:val="0000ff"/>
                  <w:sz w:val="24"/>
                  <w:szCs w:val="24"/>
                  <w:u w:val="single"/>
                  <w:rtl w:val="0"/>
                </w:rPr>
                <w:t xml:space="preserve">https://geekymedics.com/cerebrospinal-fluid-csf-interpretation/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Менингиттер: </w:t>
            </w:r>
            <w:hyperlink r:id="rId91">
              <w:r w:rsidDel="00000000" w:rsidR="00000000" w:rsidRPr="00000000">
                <w:rPr>
                  <w:rFonts w:ascii="Times New Roman" w:cs="Times New Roman" w:eastAsia="Times New Roman" w:hAnsi="Times New Roman"/>
                  <w:color w:val="0000ff"/>
                  <w:sz w:val="24"/>
                  <w:szCs w:val="24"/>
                  <w:u w:val="single"/>
                  <w:rtl w:val="0"/>
                </w:rPr>
                <w:t xml:space="preserve">https://geekymedics.com/meningitis/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B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Менингиттер: </w:t>
            </w:r>
            <w:hyperlink r:id="rId92">
              <w:r w:rsidDel="00000000" w:rsidR="00000000" w:rsidRPr="00000000">
                <w:rPr>
                  <w:rFonts w:ascii="Times New Roman" w:cs="Times New Roman" w:eastAsia="Times New Roman" w:hAnsi="Times New Roman"/>
                  <w:color w:val="0000ff"/>
                  <w:sz w:val="24"/>
                  <w:szCs w:val="24"/>
                  <w:u w:val="single"/>
                  <w:rtl w:val="0"/>
                </w:rPr>
                <w:t xml:space="preserve">https://www.youtube.com/watch?v=gIHUJs2eTHA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Брудзинский симптомы: </w:t>
            </w:r>
            <w:hyperlink r:id="rId93">
              <w:r w:rsidDel="00000000" w:rsidR="00000000" w:rsidRPr="00000000">
                <w:rPr>
                  <w:rFonts w:ascii="Times New Roman" w:cs="Times New Roman" w:eastAsia="Times New Roman" w:hAnsi="Times New Roman"/>
                  <w:color w:val="0000ff"/>
                  <w:sz w:val="24"/>
                  <w:szCs w:val="24"/>
                  <w:u w:val="single"/>
                  <w:rtl w:val="0"/>
                </w:rPr>
                <w:t xml:space="preserve">https://www.youtube.com/watch?v=ke5EsXMXPHo</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Керниг симптомы: </w:t>
            </w:r>
            <w:hyperlink r:id="rId94">
              <w:r w:rsidDel="00000000" w:rsidR="00000000" w:rsidRPr="00000000">
                <w:rPr>
                  <w:rFonts w:ascii="Times New Roman" w:cs="Times New Roman" w:eastAsia="Times New Roman" w:hAnsi="Times New Roman"/>
                  <w:color w:val="0000ff"/>
                  <w:sz w:val="24"/>
                  <w:szCs w:val="24"/>
                  <w:u w:val="single"/>
                  <w:rtl w:val="0"/>
                </w:rPr>
                <w:t xml:space="preserve">https://www.youtube.com/watch?v=euNPB3OjrdM</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9B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9B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9B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9B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9B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9B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9C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9C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9C2">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10. In Clark, M. A., In Finkel, R., In Rey, J. A., &amp; In Whalen, K. (2012). </w:t>
            </w:r>
            <w:r w:rsidDel="00000000" w:rsidR="00000000" w:rsidRPr="00000000">
              <w:rPr>
                <w:rFonts w:ascii="Times New Roman" w:cs="Times New Roman" w:eastAsia="Times New Roman" w:hAnsi="Times New Roman"/>
                <w:i w:val="1"/>
                <w:sz w:val="24"/>
                <w:szCs w:val="24"/>
                <w:rtl w:val="0"/>
              </w:rPr>
              <w:t xml:space="preserve">Pharmacology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9C3">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Интернет-ресурсы: </w:t>
            </w:r>
          </w:p>
          <w:p w:rsidR="00000000" w:rsidDel="00000000" w:rsidP="00000000" w:rsidRDefault="00000000" w:rsidRPr="00000000" w14:paraId="000009C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9C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9C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9C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Дегенерациялық аурулар. Демиелинизациялық аурулар.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d1d"/>
                <w:sz w:val="24"/>
                <w:szCs w:val="24"/>
                <w:highlight w:val="white"/>
                <w:rtl w:val="0"/>
              </w:rPr>
              <w:t xml:space="preserve">Жүйке жүйесінің дегенерациялық аурулары: Альцгеймер ауруы, Гентингтон хореясы, Паркинсон ауруы, бүйірлік амиотрофиялық склероз. </w:t>
            </w:r>
            <w:r w:rsidDel="00000000" w:rsidR="00000000" w:rsidRPr="00000000">
              <w:rPr>
                <w:rFonts w:ascii="Times New Roman" w:cs="Times New Roman" w:eastAsia="Times New Roman" w:hAnsi="Times New Roman"/>
                <w:sz w:val="24"/>
                <w:szCs w:val="24"/>
                <w:rtl w:val="0"/>
              </w:rPr>
              <w:t xml:space="preserve">Этиологиясы, патогенезі, клиникасы, диагностикасы. Паркинсон ауруына қарсы препараттар, жіктемесі, әсер ету механизмі, фармакокинетикасы, жанама әсерлері, көрсетілімдері мен қарсы көрсетілімдері. Альцгеймер ауруын емдеуге арналған препараттар, жіктемесі, әсер ету механизмі, фармакокинетикасы, жанама әсерлері, көрсетілімдері мен қарсы көрсетілімдері.</w:t>
            </w:r>
          </w:p>
          <w:p w:rsidR="00000000" w:rsidDel="00000000" w:rsidP="00000000" w:rsidRDefault="00000000" w:rsidRPr="00000000" w14:paraId="000009C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Шашыраңқы склероз: патогенезі, клиникасы, диагностикасы, ағымының түрлері. Шашыраңқы склероз диагностикасының параклиникалық әдістері: ми мен жұлынның МРТ, мидың шақырылған потенциалдарын зерттеу. Шашыраңқы склероз ағымын өзгертетін препараттар (бірінші, екінші, үшінші реттегі ПИТРС) жіктемесі, әсер ету мехнизмі, фармакокинетикасы, жанама әсерлері, көрсетілімдері мен қарсы көрсетілімдері.</w:t>
            </w:r>
          </w:p>
          <w:p w:rsidR="00000000" w:rsidDel="00000000" w:rsidP="00000000" w:rsidRDefault="00000000" w:rsidRPr="00000000" w14:paraId="000009C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Жүйке жүйесінің зақымдануы кезінде физикалық тексеру дағдыларын қолдану;</w:t>
            </w:r>
          </w:p>
          <w:p w:rsidR="00000000" w:rsidDel="00000000" w:rsidP="00000000" w:rsidRDefault="00000000" w:rsidRPr="00000000" w14:paraId="000009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тексеру кезінде алынған физикалық және зертханалық-аспаптық зерттеу мәліметтерін интерпретациялау, жалпылау – УАК, БАК, коагулограмма, КТ, МРТ, Дуплекс БКА;</w:t>
            </w:r>
          </w:p>
          <w:p w:rsidR="00000000" w:rsidDel="00000000" w:rsidP="00000000" w:rsidRDefault="00000000" w:rsidRPr="00000000" w14:paraId="000009C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Синдромдарды анықтау – церебральды, бульбарлық, экстрапирамидалық, пирамидалық, когнитивтік-мнестикалық; өзекті, клиникалық диагнозды тұжырымдайды;</w:t>
            </w:r>
          </w:p>
          <w:p w:rsidR="00000000" w:rsidDel="00000000" w:rsidP="00000000" w:rsidRDefault="00000000" w:rsidRPr="00000000" w14:paraId="000009D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Орталық жүйке жүйесінің дегенеративті және демиелинизациялық ауруларын емдеу тактикасын құру - ДМТ, глюкокортикостероидтар, демеуші, симптоматикалық терапия;</w:t>
            </w:r>
          </w:p>
          <w:p w:rsidR="00000000" w:rsidDel="00000000" w:rsidP="00000000" w:rsidRDefault="00000000" w:rsidRPr="00000000" w14:paraId="000009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Тұлғааралық қарым-қатынас және пациенттерге кеңес беру дағдыларын көрсетіңіз</w:t>
            </w:r>
          </w:p>
          <w:p w:rsidR="00000000" w:rsidDel="00000000" w:rsidP="00000000" w:rsidRDefault="00000000" w:rsidRPr="00000000" w14:paraId="000009D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Альцгеймер ауруы: </w:t>
            </w:r>
            <w:hyperlink r:id="rId95">
              <w:r w:rsidDel="00000000" w:rsidR="00000000" w:rsidRPr="00000000">
                <w:rPr>
                  <w:rFonts w:ascii="Times New Roman" w:cs="Times New Roman" w:eastAsia="Times New Roman" w:hAnsi="Times New Roman"/>
                  <w:color w:val="0000ff"/>
                  <w:sz w:val="24"/>
                  <w:szCs w:val="24"/>
                  <w:u w:val="single"/>
                  <w:rtl w:val="0"/>
                </w:rPr>
                <w:t xml:space="preserve">https://www.youtube.com/watch?v=v5gdH_Hydes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D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Альцгеймер ауруы: </w:t>
            </w:r>
            <w:hyperlink r:id="rId96">
              <w:r w:rsidDel="00000000" w:rsidR="00000000" w:rsidRPr="00000000">
                <w:rPr>
                  <w:rFonts w:ascii="Times New Roman" w:cs="Times New Roman" w:eastAsia="Times New Roman" w:hAnsi="Times New Roman"/>
                  <w:color w:val="0000ff"/>
                  <w:sz w:val="24"/>
                  <w:szCs w:val="24"/>
                  <w:u w:val="single"/>
                  <w:rtl w:val="0"/>
                </w:rPr>
                <w:t xml:space="preserve">https://www.youtube.com/watch?v=ot90GJ1usrk&amp;list=PLJIs8ZcKXHUx4C9zjinQ8NY0JetieXFl0&amp;index=39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D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Гентингтон ауруы: </w:t>
            </w:r>
            <w:hyperlink r:id="rId97">
              <w:r w:rsidDel="00000000" w:rsidR="00000000" w:rsidRPr="00000000">
                <w:rPr>
                  <w:rFonts w:ascii="Times New Roman" w:cs="Times New Roman" w:eastAsia="Times New Roman" w:hAnsi="Times New Roman"/>
                  <w:color w:val="0000ff"/>
                  <w:sz w:val="24"/>
                  <w:szCs w:val="24"/>
                  <w:u w:val="single"/>
                  <w:rtl w:val="0"/>
                </w:rPr>
                <w:t xml:space="preserve">https://www.youtube.com/watch?v=M6Z9bkd7zF8&amp;list=PLJIs8ZcKXHUx4C9zjinQ8NY0JetieXFl0&amp;index=41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Шашыраңқы склероз: </w:t>
            </w:r>
            <w:hyperlink r:id="rId98">
              <w:r w:rsidDel="00000000" w:rsidR="00000000" w:rsidRPr="00000000">
                <w:rPr>
                  <w:rFonts w:ascii="Times New Roman" w:cs="Times New Roman" w:eastAsia="Times New Roman" w:hAnsi="Times New Roman"/>
                  <w:color w:val="0000ff"/>
                  <w:sz w:val="24"/>
                  <w:szCs w:val="24"/>
                  <w:u w:val="single"/>
                  <w:rtl w:val="0"/>
                </w:rPr>
                <w:t xml:space="preserve">https://geekymedics.com/multiple-sclerosis/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Шашыраңқы склероз: </w:t>
            </w:r>
            <w:hyperlink r:id="rId99">
              <w:r w:rsidDel="00000000" w:rsidR="00000000" w:rsidRPr="00000000">
                <w:rPr>
                  <w:rFonts w:ascii="Times New Roman" w:cs="Times New Roman" w:eastAsia="Times New Roman" w:hAnsi="Times New Roman"/>
                  <w:color w:val="0000ff"/>
                  <w:sz w:val="24"/>
                  <w:szCs w:val="24"/>
                  <w:u w:val="single"/>
                  <w:rtl w:val="0"/>
                </w:rPr>
                <w:t xml:space="preserve">https://www.youtube.com/watch?v=yzH8ul5PSZ8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D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Паркинсон ауруы.1-бөлім. </w:t>
            </w:r>
            <w:hyperlink r:id="rId100">
              <w:r w:rsidDel="00000000" w:rsidR="00000000" w:rsidRPr="00000000">
                <w:rPr>
                  <w:rFonts w:ascii="Times New Roman" w:cs="Times New Roman" w:eastAsia="Times New Roman" w:hAnsi="Times New Roman"/>
                  <w:color w:val="0000ff"/>
                  <w:sz w:val="24"/>
                  <w:szCs w:val="24"/>
                  <w:u w:val="single"/>
                  <w:rtl w:val="0"/>
                </w:rPr>
                <w:t xml:space="preserve">https://www.youtube.com/watch?v=KWVJBg6SCoY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D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Паркинсон ауруы. 2-бөлім. </w:t>
            </w:r>
            <w:hyperlink r:id="rId101">
              <w:r w:rsidDel="00000000" w:rsidR="00000000" w:rsidRPr="00000000">
                <w:rPr>
                  <w:rFonts w:ascii="Times New Roman" w:cs="Times New Roman" w:eastAsia="Times New Roman" w:hAnsi="Times New Roman"/>
                  <w:color w:val="0000ff"/>
                  <w:sz w:val="24"/>
                  <w:szCs w:val="24"/>
                  <w:u w:val="single"/>
                  <w:rtl w:val="0"/>
                </w:rPr>
                <w:t xml:space="preserve">https://www.youtube.com/watch?v=rFoc4ACFehQ</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D9">
            <w:pPr>
              <w:spacing w:after="0" w:line="240" w:lineRule="auto"/>
              <w:jc w:val="both"/>
              <w:rPr>
                <w:rFonts w:ascii="Times New Roman" w:cs="Times New Roman" w:eastAsia="Times New Roman" w:hAnsi="Times New Roman"/>
                <w:sz w:val="24"/>
                <w:szCs w:val="24"/>
              </w:rPr>
            </w:pPr>
            <w:hyperlink r:id="rId102">
              <w:r w:rsidDel="00000000" w:rsidR="00000000" w:rsidRPr="00000000">
                <w:rPr>
                  <w:rFonts w:ascii="Times New Roman" w:cs="Times New Roman" w:eastAsia="Times New Roman" w:hAnsi="Times New Roman"/>
                  <w:color w:val="0000ff"/>
                  <w:sz w:val="24"/>
                  <w:szCs w:val="24"/>
                  <w:u w:val="single"/>
                  <w:rtl w:val="0"/>
                </w:rPr>
                <w:t xml:space="preserve">https://www.youtube.com/watch?v=6J73tzP2zFg</w:t>
              </w:r>
            </w:hyperlink>
            <w:r w:rsidDel="00000000" w:rsidR="00000000" w:rsidRPr="00000000">
              <w:rPr>
                <w:rtl w:val="0"/>
              </w:rPr>
            </w:r>
          </w:p>
          <w:p w:rsidR="00000000" w:rsidDel="00000000" w:rsidP="00000000" w:rsidRDefault="00000000" w:rsidRPr="00000000" w14:paraId="000009D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9D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9D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9D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9D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9E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9E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9E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9E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9E4">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10. In Clark, M. A., In Finkel, R., In Rey, J. A., &amp; In Whalen, K. (2012). </w:t>
            </w:r>
            <w:r w:rsidDel="00000000" w:rsidR="00000000" w:rsidRPr="00000000">
              <w:rPr>
                <w:rFonts w:ascii="Times New Roman" w:cs="Times New Roman" w:eastAsia="Times New Roman" w:hAnsi="Times New Roman"/>
                <w:i w:val="1"/>
                <w:sz w:val="24"/>
                <w:szCs w:val="24"/>
                <w:rtl w:val="0"/>
              </w:rPr>
              <w:t xml:space="preserve">Pharmacology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9E5">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Интернет-ресурсы: </w:t>
            </w:r>
          </w:p>
          <w:p w:rsidR="00000000" w:rsidDel="00000000" w:rsidP="00000000" w:rsidRDefault="00000000" w:rsidRPr="00000000" w14:paraId="000009E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9E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9E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9E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afafa" w:val="clear"/>
                <w:rtl w:val="0"/>
              </w:rPr>
              <w:t xml:space="preserve">Тұқым қуалайтын нервтік-бұлшықеттік аурулар.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afafa" w:val="clear"/>
                <w:rtl w:val="0"/>
              </w:rPr>
              <w:t xml:space="preserve">Тұқым қуалайтын нервтік-бұлшықеттік аурулар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afafa" w:val="clear"/>
                <w:rtl w:val="0"/>
              </w:rPr>
              <w:t xml:space="preserve">Нервтік-бұлшықеттік аурулар</w:t>
            </w:r>
            <w:r w:rsidDel="00000000" w:rsidR="00000000" w:rsidRPr="00000000">
              <w:rPr>
                <w:rFonts w:ascii="Times New Roman" w:cs="Times New Roman" w:eastAsia="Times New Roman" w:hAnsi="Times New Roman"/>
                <w:sz w:val="24"/>
                <w:szCs w:val="24"/>
                <w:rtl w:val="0"/>
              </w:rPr>
              <w:t xml:space="preserve">дың жіктемесі. Бұлшықеттің үдемелі дистрофиялары. Дюшенн, Беккер, Ландузи-Дежерин миопатиясы. Клиникасы, диагностикасы, дифференциалдық диагностикасы. Емінің заманауми медициналық-генетикалық мүмкіндіктері, әсер ету механизмі, фармакокинетикасы, жанама әсерлері, көрсетілімдері мен қарсы көрсетілімдері.</w:t>
            </w:r>
          </w:p>
          <w:p w:rsidR="00000000" w:rsidDel="00000000" w:rsidP="00000000" w:rsidRDefault="00000000" w:rsidRPr="00000000" w14:paraId="000009E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Миастенияның патогенезі, клиникасы, диагностикасы, емі. Миастениялық криздің себептері, клиникасы, диагностикасы, емі. Холинергиялық криздің себептері, клиникасы, диагностикасы, емі. Томсен миотониясы мен дистрофиялық миотония: клиникасы, диагностикасы, болжамы. Нервтік-бұлшықеттік ауруларды диагностикалаудың параклиникалық әдістері: электромиография, электронейромиография, бұлшықет биопсиясы, қан сарысуындағы  креатинфосфокиназаны зерттеу, ДНК-зерттеулер. Балалардағы жұлындық амиотрофия, туа пайда болған миопатиялар; «жалқау бала» синдромы. Патогенездік ем принциптері, жіктемесі, әсер ету механизмі, фармакокинетикасы, жанама әсерлері, көрсетілімдері мен қарсы көрсетілімдері.</w:t>
            </w:r>
          </w:p>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Тұқым қуалайтын жүйке-бұлшықет аурулары туралы білу,</w:t>
            </w:r>
          </w:p>
          <w:p w:rsidR="00000000" w:rsidDel="00000000" w:rsidP="00000000" w:rsidRDefault="00000000" w:rsidRPr="00000000" w14:paraId="000009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HNMZ бойынша ауруларды жіктеңіз,</w:t>
            </w:r>
          </w:p>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Отбасы тарихын анықтай білу;</w:t>
            </w:r>
          </w:p>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Дәлелді медицина принциптеріне сәйкес анықталған патологияны диагностикалау және емдеу үшін клиникалық және зертханалық-аспаптық мәліметтерді интерпретациялау.</w:t>
            </w:r>
          </w:p>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Тұқым қуалайтын жүйке-бұлшықет ауруларының клиникалық көрінісі бойынша диагноз қою;</w:t>
            </w:r>
          </w:p>
          <w:p w:rsidR="00000000" w:rsidDel="00000000" w:rsidP="00000000" w:rsidRDefault="00000000" w:rsidRPr="00000000" w14:paraId="000009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Басқа клиникалық ұқсас көріністері бар HNMZ дифференциалды диагнозын жүргізу;</w:t>
            </w:r>
          </w:p>
          <w:p w:rsidR="00000000" w:rsidDel="00000000" w:rsidP="00000000" w:rsidRDefault="00000000" w:rsidRPr="00000000" w14:paraId="000009F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Адекватты медициналық көмек көрсету үшін олардың даму себебін анықтау. Тұлғааралық қарым-қатынас пен пациенттерге кеңес беру дағдыларын жақсарту;</w:t>
            </w:r>
          </w:p>
          <w:p w:rsidR="00000000" w:rsidDel="00000000" w:rsidP="00000000" w:rsidRDefault="00000000" w:rsidRPr="00000000" w14:paraId="000009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Мойын бөлігінде миелопатияны анықтауға арналған тест: </w:t>
            </w:r>
            <w:hyperlink r:id="rId103">
              <w:r w:rsidDel="00000000" w:rsidR="00000000" w:rsidRPr="00000000">
                <w:rPr>
                  <w:rFonts w:ascii="Times New Roman" w:cs="Times New Roman" w:eastAsia="Times New Roman" w:hAnsi="Times New Roman"/>
                  <w:color w:val="0000ff"/>
                  <w:sz w:val="24"/>
                  <w:szCs w:val="24"/>
                  <w:u w:val="single"/>
                  <w:rtl w:val="0"/>
                </w:rPr>
                <w:t xml:space="preserve">https://www.youtube.com/watch?v=4rPMC-l4KME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Дюшеннің бұлшықет дистрофиясы: </w:t>
            </w:r>
            <w:hyperlink r:id="rId104">
              <w:r w:rsidDel="00000000" w:rsidR="00000000" w:rsidRPr="00000000">
                <w:rPr>
                  <w:rFonts w:ascii="Times New Roman" w:cs="Times New Roman" w:eastAsia="Times New Roman" w:hAnsi="Times New Roman"/>
                  <w:color w:val="0000ff"/>
                  <w:sz w:val="24"/>
                  <w:szCs w:val="24"/>
                  <w:u w:val="single"/>
                  <w:rtl w:val="0"/>
                </w:rPr>
                <w:t xml:space="preserve">https://www.youtube.com/watch?v=DGOmN6rnsNk</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F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Миастения gravis: </w:t>
            </w:r>
            <w:hyperlink r:id="rId105">
              <w:r w:rsidDel="00000000" w:rsidR="00000000" w:rsidRPr="00000000">
                <w:rPr>
                  <w:rFonts w:ascii="Times New Roman" w:cs="Times New Roman" w:eastAsia="Times New Roman" w:hAnsi="Times New Roman"/>
                  <w:color w:val="0000ff"/>
                  <w:sz w:val="24"/>
                  <w:szCs w:val="24"/>
                  <w:u w:val="single"/>
                  <w:rtl w:val="0"/>
                </w:rPr>
                <w:t xml:space="preserve">https://www.youtube.com/watch?v=bYGxGdu9MsQ</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F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9F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9F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9F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9F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9F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A0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A0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A0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A0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In Clark, M. A., In Finkel, R., In Rey, J. A., &amp; In Whalen, K. (2012). </w:t>
            </w:r>
            <w:r w:rsidDel="00000000" w:rsidR="00000000" w:rsidRPr="00000000">
              <w:rPr>
                <w:rFonts w:ascii="Times New Roman" w:cs="Times New Roman" w:eastAsia="Times New Roman" w:hAnsi="Times New Roman"/>
                <w:i w:val="1"/>
                <w:sz w:val="24"/>
                <w:szCs w:val="24"/>
                <w:rtl w:val="0"/>
              </w:rPr>
              <w:t xml:space="preserve">Pharmacology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04">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Интернет-ресурсы: </w:t>
            </w:r>
          </w:p>
          <w:p w:rsidR="00000000" w:rsidDel="00000000" w:rsidP="00000000" w:rsidRDefault="00000000" w:rsidRPr="00000000" w14:paraId="00000A0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A0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A0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tc>
      </w:tr>
    </w:tbl>
    <w:p w:rsidR="00000000" w:rsidDel="00000000" w:rsidP="00000000" w:rsidRDefault="00000000" w:rsidRPr="00000000" w14:paraId="00000A0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0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0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0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0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0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0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0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1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1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1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1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14">
      <w:pPr>
        <w:spacing w:after="0" w:line="240" w:lineRule="auto"/>
        <w:jc w:val="center"/>
        <w:rPr>
          <w:rFonts w:ascii="Times New Roman" w:cs="Times New Roman" w:eastAsia="Times New Roman" w:hAnsi="Times New Roman"/>
          <w:b w:val="1"/>
          <w:sz w:val="24"/>
          <w:szCs w:val="24"/>
        </w:rPr>
        <w:sectPr>
          <w:type w:val="nextPage"/>
          <w:pgSz w:h="11906" w:w="16838" w:orient="landscape"/>
          <w:pgMar w:bottom="1701" w:top="850" w:left="1134" w:right="1134" w:header="708" w:footer="708"/>
        </w:sectPr>
      </w:pPr>
      <w:r w:rsidDel="00000000" w:rsidR="00000000" w:rsidRPr="00000000">
        <w:rPr>
          <w:rtl w:val="0"/>
        </w:rPr>
      </w:r>
    </w:p>
    <w:p w:rsidR="00000000" w:rsidDel="00000000" w:rsidP="00000000" w:rsidRDefault="00000000" w:rsidRPr="00000000" w14:paraId="00000A1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ОҚУ НӘТИЖЕЛЕРІН БАҒАЛАУҒА АРНАЛҒАН РУБРИКАТОР</w:t>
      </w:r>
    </w:p>
    <w:p w:rsidR="00000000" w:rsidDel="00000000" w:rsidP="00000000" w:rsidRDefault="00000000" w:rsidRPr="00000000" w14:paraId="00000A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жиынтық бағалаумен</w:t>
      </w:r>
      <w:r w:rsidDel="00000000" w:rsidR="00000000" w:rsidRPr="00000000">
        <w:rPr>
          <w:rtl w:val="0"/>
        </w:rPr>
      </w:r>
    </w:p>
    <w:tbl>
      <w:tblPr>
        <w:tblStyle w:val="Table8"/>
        <w:tblW w:w="101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0"/>
        <w:gridCol w:w="2139"/>
        <w:gridCol w:w="7549"/>
        <w:tblGridChange w:id="0">
          <w:tblGrid>
            <w:gridCol w:w="470"/>
            <w:gridCol w:w="2139"/>
            <w:gridCol w:w="7549"/>
          </w:tblGrid>
        </w:tblGridChange>
      </w:tblGrid>
      <w:tr>
        <w:trPr>
          <w:cantSplit w:val="0"/>
          <w:tblHeader w:val="0"/>
        </w:trPr>
        <w:tc>
          <w:tcPr/>
          <w:p w:rsidR="00000000" w:rsidDel="00000000" w:rsidP="00000000" w:rsidRDefault="00000000" w:rsidRPr="00000000" w14:paraId="00000A1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A1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Бақылау түрі </w:t>
            </w:r>
          </w:p>
        </w:tc>
        <w:tc>
          <w:tcPr/>
          <w:p w:rsidR="00000000" w:rsidDel="00000000" w:rsidP="00000000" w:rsidRDefault="00000000" w:rsidRPr="00000000" w14:paraId="00000A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Вес в %  от общего %</w:t>
            </w:r>
          </w:p>
        </w:tc>
      </w:tr>
      <w:tr>
        <w:trPr>
          <w:cantSplit w:val="0"/>
          <w:trHeight w:val="151" w:hRule="atLeast"/>
          <w:tblHeader w:val="0"/>
        </w:trPr>
        <w:tc>
          <w:tcPr/>
          <w:p w:rsidR="00000000" w:rsidDel="00000000" w:rsidP="00000000" w:rsidRDefault="00000000" w:rsidRPr="00000000" w14:paraId="00000A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Ауру тарихын қорғау</w:t>
            </w:r>
            <w:r w:rsidDel="00000000" w:rsidR="00000000" w:rsidRPr="00000000">
              <w:rPr>
                <w:rtl w:val="0"/>
              </w:rPr>
            </w:r>
          </w:p>
        </w:tc>
        <w:tc>
          <w:tcPr/>
          <w:p w:rsidR="00000000" w:rsidDel="00000000" w:rsidP="00000000" w:rsidRDefault="00000000" w:rsidRPr="00000000" w14:paraId="00000A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(чек-лист бойынша бағаланады) </w:t>
            </w:r>
          </w:p>
        </w:tc>
      </w:tr>
      <w:tr>
        <w:trPr>
          <w:cantSplit w:val="0"/>
          <w:trHeight w:val="151" w:hRule="atLeast"/>
          <w:tblHeader w:val="0"/>
        </w:trPr>
        <w:tc>
          <w:tcPr/>
          <w:p w:rsidR="00000000" w:rsidDel="00000000" w:rsidP="00000000" w:rsidRDefault="00000000" w:rsidRPr="00000000" w14:paraId="00000A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A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Аралық бақылау</w:t>
            </w:r>
          </w:p>
        </w:tc>
        <w:tc>
          <w:tcPr/>
          <w:p w:rsidR="00000000" w:rsidDel="00000000" w:rsidP="00000000" w:rsidRDefault="00000000" w:rsidRPr="00000000" w14:paraId="00000A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w:t>
            </w:r>
          </w:p>
          <w:p w:rsidR="00000000" w:rsidDel="00000000" w:rsidP="00000000" w:rsidRDefault="00000000" w:rsidRPr="00000000" w14:paraId="00000A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A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2-кезең - мини клиникалық емтихан (MiniCex) - 60%)</w:t>
            </w:r>
          </w:p>
        </w:tc>
      </w:tr>
      <w:tr>
        <w:trPr>
          <w:cantSplit w:val="0"/>
          <w:trHeight w:val="151" w:hRule="atLeast"/>
          <w:tblHeader w:val="0"/>
        </w:trPr>
        <w:tc>
          <w:tcPr>
            <w:gridSpan w:val="2"/>
          </w:tcPr>
          <w:p w:rsidR="00000000" w:rsidDel="00000000" w:rsidP="00000000" w:rsidRDefault="00000000" w:rsidRPr="00000000" w14:paraId="00000A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Қорытынды АБ1</w:t>
            </w:r>
            <w:r w:rsidDel="00000000" w:rsidR="00000000" w:rsidRPr="00000000">
              <w:rPr>
                <w:rtl w:val="0"/>
              </w:rPr>
            </w:r>
          </w:p>
        </w:tc>
        <w:tc>
          <w:tcPr/>
          <w:p w:rsidR="00000000" w:rsidDel="00000000" w:rsidP="00000000" w:rsidRDefault="00000000" w:rsidRPr="00000000" w14:paraId="00000A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30+70= 100%</w:t>
            </w:r>
          </w:p>
        </w:tc>
      </w:tr>
      <w:tr>
        <w:trPr>
          <w:cantSplit w:val="0"/>
          <w:trHeight w:val="151" w:hRule="atLeast"/>
          <w:tblHeader w:val="0"/>
        </w:trPr>
        <w:tc>
          <w:tcPr/>
          <w:p w:rsidR="00000000" w:rsidDel="00000000" w:rsidP="00000000" w:rsidRDefault="00000000" w:rsidRPr="00000000" w14:paraId="00000A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Ауру тарихын қорғау</w:t>
            </w:r>
            <w:r w:rsidDel="00000000" w:rsidR="00000000" w:rsidRPr="00000000">
              <w:rPr>
                <w:rtl w:val="0"/>
              </w:rPr>
            </w:r>
          </w:p>
        </w:tc>
        <w:tc>
          <w:tcPr/>
          <w:p w:rsidR="00000000" w:rsidDel="00000000" w:rsidP="00000000" w:rsidRDefault="00000000" w:rsidRPr="00000000" w14:paraId="00000A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(чек-лист бойынша бағаланады) </w:t>
            </w:r>
          </w:p>
        </w:tc>
      </w:tr>
      <w:tr>
        <w:trPr>
          <w:cantSplit w:val="0"/>
          <w:trHeight w:val="151" w:hRule="atLeast"/>
          <w:tblHeader w:val="0"/>
        </w:trPr>
        <w:tc>
          <w:tcPr/>
          <w:p w:rsidR="00000000" w:rsidDel="00000000" w:rsidP="00000000" w:rsidRDefault="00000000" w:rsidRPr="00000000" w14:paraId="00000A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A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СҒЗЖ ғылыми жоба</w:t>
            </w:r>
          </w:p>
        </w:tc>
        <w:tc>
          <w:tcPr/>
          <w:p w:rsidR="00000000" w:rsidDel="00000000" w:rsidP="00000000" w:rsidRDefault="00000000" w:rsidRPr="00000000" w14:paraId="00000A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r>
      <w:tr>
        <w:trPr>
          <w:cantSplit w:val="0"/>
          <w:trHeight w:val="151" w:hRule="atLeast"/>
          <w:tblHeader w:val="0"/>
        </w:trPr>
        <w:tc>
          <w:tcPr/>
          <w:p w:rsidR="00000000" w:rsidDel="00000000" w:rsidP="00000000" w:rsidRDefault="00000000" w:rsidRPr="00000000" w14:paraId="00000A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A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360-қа бағалау – мінез-құлқы мен кәсібилігі</w:t>
            </w:r>
          </w:p>
        </w:tc>
        <w:tc>
          <w:tcPr/>
          <w:p w:rsidR="00000000" w:rsidDel="00000000" w:rsidP="00000000" w:rsidRDefault="00000000" w:rsidRPr="00000000" w14:paraId="00000A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(чек-лист бойынша бағаланады)</w:t>
            </w:r>
          </w:p>
        </w:tc>
      </w:tr>
      <w:tr>
        <w:trPr>
          <w:cantSplit w:val="0"/>
          <w:trHeight w:val="151" w:hRule="atLeast"/>
          <w:tblHeader w:val="0"/>
        </w:trPr>
        <w:tc>
          <w:tcPr/>
          <w:p w:rsidR="00000000" w:rsidDel="00000000" w:rsidP="00000000" w:rsidRDefault="00000000" w:rsidRPr="00000000" w14:paraId="00000A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A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Аралық бақылау </w:t>
            </w:r>
          </w:p>
        </w:tc>
        <w:tc>
          <w:tcPr/>
          <w:p w:rsidR="00000000" w:rsidDel="00000000" w:rsidP="00000000" w:rsidRDefault="00000000" w:rsidRPr="00000000" w14:paraId="00000A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p w:rsidR="00000000" w:rsidDel="00000000" w:rsidP="00000000" w:rsidRDefault="00000000" w:rsidRPr="00000000" w14:paraId="00000A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A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2-кезең - мини клиникалық емтихан (MiniCex) - 60%)</w:t>
            </w:r>
          </w:p>
        </w:tc>
      </w:tr>
      <w:tr>
        <w:trPr>
          <w:cantSplit w:val="0"/>
          <w:trHeight w:val="151" w:hRule="atLeast"/>
          <w:tblHeader w:val="0"/>
        </w:trPr>
        <w:tc>
          <w:tcPr>
            <w:gridSpan w:val="2"/>
          </w:tcPr>
          <w:p w:rsidR="00000000" w:rsidDel="00000000" w:rsidP="00000000" w:rsidRDefault="00000000" w:rsidRPr="00000000" w14:paraId="00000A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Қорытынды АБ 2 </w:t>
            </w:r>
            <w:r w:rsidDel="00000000" w:rsidR="00000000" w:rsidRPr="00000000">
              <w:rPr>
                <w:rtl w:val="0"/>
              </w:rPr>
            </w:r>
          </w:p>
        </w:tc>
        <w:tc>
          <w:tcPr/>
          <w:p w:rsidR="00000000" w:rsidDel="00000000" w:rsidP="00000000" w:rsidRDefault="00000000" w:rsidRPr="00000000" w14:paraId="00000A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20+10+10 + 60 = 100%</w:t>
            </w:r>
          </w:p>
        </w:tc>
      </w:tr>
      <w:tr>
        <w:trPr>
          <w:cantSplit w:val="0"/>
          <w:trHeight w:val="151" w:hRule="atLeast"/>
          <w:tblHeader w:val="0"/>
        </w:trPr>
        <w:tc>
          <w:tcPr/>
          <w:p w:rsidR="00000000" w:rsidDel="00000000" w:rsidP="00000000" w:rsidRDefault="00000000" w:rsidRPr="00000000" w14:paraId="00000A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w:t>
            </w:r>
          </w:p>
        </w:tc>
        <w:tc>
          <w:tcPr/>
          <w:p w:rsidR="00000000" w:rsidDel="00000000" w:rsidP="00000000" w:rsidRDefault="00000000" w:rsidRPr="00000000" w14:paraId="00000A3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кезең:</w:t>
            </w:r>
          </w:p>
          <w:p w:rsidR="00000000" w:rsidDel="00000000" w:rsidP="00000000" w:rsidRDefault="00000000" w:rsidRPr="00000000" w14:paraId="00000A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A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2-кезең – ОСКЕ МП - 60%</w:t>
            </w:r>
          </w:p>
        </w:tc>
      </w:tr>
      <w:tr>
        <w:trPr>
          <w:cantSplit w:val="0"/>
          <w:trHeight w:val="151" w:hRule="atLeast"/>
          <w:tblHeader w:val="0"/>
        </w:trPr>
        <w:tc>
          <w:tcPr/>
          <w:p w:rsidR="00000000" w:rsidDel="00000000" w:rsidP="00000000" w:rsidRDefault="00000000" w:rsidRPr="00000000" w14:paraId="00000A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A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Қорытынды баға:</w:t>
            </w: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A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ОРД 60% + Емтихан 40% </w:t>
            </w:r>
          </w:p>
        </w:tc>
      </w:tr>
    </w:tbl>
    <w:p w:rsidR="00000000" w:rsidDel="00000000" w:rsidP="00000000" w:rsidRDefault="00000000" w:rsidRPr="00000000" w14:paraId="00000A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A3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Team based learning – TBL</w:t>
      </w:r>
    </w:p>
    <w:p w:rsidR="00000000" w:rsidDel="00000000" w:rsidP="00000000" w:rsidRDefault="00000000" w:rsidRPr="00000000" w14:paraId="00000A4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9"/>
        <w:tblW w:w="95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58"/>
        <w:gridCol w:w="912"/>
        <w:tblGridChange w:id="0">
          <w:tblGrid>
            <w:gridCol w:w="8658"/>
            <w:gridCol w:w="912"/>
          </w:tblGrid>
        </w:tblGridChange>
      </w:tblGrid>
      <w:tr>
        <w:trPr>
          <w:cantSplit w:val="0"/>
          <w:tblHeader w:val="0"/>
        </w:trPr>
        <w:tc>
          <w:tcPr/>
          <w:p w:rsidR="00000000" w:rsidDel="00000000" w:rsidP="00000000" w:rsidRDefault="00000000" w:rsidRPr="00000000" w14:paraId="00000A4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A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Индивидуальды</w:t>
            </w:r>
            <w:r w:rsidDel="00000000" w:rsidR="00000000" w:rsidRPr="00000000">
              <w:rPr>
                <w:rFonts w:ascii="Times New Roman" w:cs="Times New Roman" w:eastAsia="Times New Roman" w:hAnsi="Times New Roman"/>
                <w:sz w:val="24"/>
                <w:szCs w:val="24"/>
                <w:rtl w:val="0"/>
              </w:rPr>
              <w:t xml:space="preserve"> -- (IRAT)</w:t>
            </w:r>
          </w:p>
        </w:tc>
        <w:tc>
          <w:tcPr/>
          <w:p w:rsidR="00000000" w:rsidDel="00000000" w:rsidP="00000000" w:rsidRDefault="00000000" w:rsidRPr="00000000" w14:paraId="00000A4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r>
      <w:tr>
        <w:trPr>
          <w:cantSplit w:val="0"/>
          <w:tblHeader w:val="0"/>
        </w:trPr>
        <w:tc>
          <w:tcPr/>
          <w:p w:rsidR="00000000" w:rsidDel="00000000" w:rsidP="00000000" w:rsidRDefault="00000000" w:rsidRPr="00000000" w14:paraId="00000A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Топтық</w:t>
            </w:r>
            <w:r w:rsidDel="00000000" w:rsidR="00000000" w:rsidRPr="00000000">
              <w:rPr>
                <w:rFonts w:ascii="Times New Roman" w:cs="Times New Roman" w:eastAsia="Times New Roman" w:hAnsi="Times New Roman"/>
                <w:sz w:val="24"/>
                <w:szCs w:val="24"/>
                <w:rtl w:val="0"/>
              </w:rPr>
              <w:t xml:space="preserve"> -- (GRAT)</w:t>
            </w:r>
          </w:p>
        </w:tc>
        <w:tc>
          <w:tcPr/>
          <w:p w:rsidR="00000000" w:rsidDel="00000000" w:rsidP="00000000" w:rsidRDefault="00000000" w:rsidRPr="00000000" w14:paraId="00000A4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blHeader w:val="0"/>
        </w:trPr>
        <w:tc>
          <w:tcPr/>
          <w:p w:rsidR="00000000" w:rsidDel="00000000" w:rsidP="00000000" w:rsidRDefault="00000000" w:rsidRPr="00000000" w14:paraId="00000A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Апелляция</w:t>
            </w:r>
            <w:r w:rsidDel="00000000" w:rsidR="00000000" w:rsidRPr="00000000">
              <w:rPr>
                <w:rtl w:val="0"/>
              </w:rPr>
            </w:r>
          </w:p>
        </w:tc>
        <w:tc>
          <w:tcPr/>
          <w:p w:rsidR="00000000" w:rsidDel="00000000" w:rsidP="00000000" w:rsidRDefault="00000000" w:rsidRPr="00000000" w14:paraId="00000A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blHeader w:val="0"/>
        </w:trPr>
        <w:tc>
          <w:tcPr/>
          <w:p w:rsidR="00000000" w:rsidDel="00000000" w:rsidP="00000000" w:rsidRDefault="00000000" w:rsidRPr="00000000" w14:paraId="00000A49">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A4A">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Кейс бойыгша бағалау -                                 </w:t>
            </w:r>
            <w:r w:rsidDel="00000000" w:rsidR="00000000" w:rsidRPr="00000000">
              <w:rPr>
                <w:rtl w:val="0"/>
              </w:rPr>
            </w:r>
          </w:p>
        </w:tc>
        <w:tc>
          <w:tcPr/>
          <w:p w:rsidR="00000000" w:rsidDel="00000000" w:rsidP="00000000" w:rsidRDefault="00000000" w:rsidRPr="00000000" w14:paraId="00000A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r>
      <w:tr>
        <w:trPr>
          <w:cantSplit w:val="0"/>
          <w:tblHeader w:val="0"/>
        </w:trPr>
        <w:tc>
          <w:tcPr/>
          <w:p w:rsidR="00000000" w:rsidDel="00000000" w:rsidP="00000000" w:rsidRDefault="00000000" w:rsidRPr="00000000" w14:paraId="00000A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Бонустық бағалау (бонус)</w:t>
            </w:r>
          </w:p>
        </w:tc>
        <w:tc>
          <w:tcPr/>
          <w:p w:rsidR="00000000" w:rsidDel="00000000" w:rsidP="00000000" w:rsidRDefault="00000000" w:rsidRPr="00000000" w14:paraId="00000A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blHeader w:val="0"/>
        </w:trPr>
        <w:tc>
          <w:tcPr/>
          <w:p w:rsidR="00000000" w:rsidDel="00000000" w:rsidP="00000000" w:rsidRDefault="00000000" w:rsidRPr="00000000" w14:paraId="00000A4F">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A5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A5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5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Case-based learning CBL</w:t>
      </w:r>
    </w:p>
    <w:tbl>
      <w:tblPr>
        <w:tblStyle w:val="Table10"/>
        <w:tblW w:w="95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
        <w:gridCol w:w="8213"/>
        <w:gridCol w:w="901"/>
        <w:tblGridChange w:id="0">
          <w:tblGrid>
            <w:gridCol w:w="456"/>
            <w:gridCol w:w="8213"/>
            <w:gridCol w:w="901"/>
          </w:tblGrid>
        </w:tblGridChange>
      </w:tblGrid>
      <w:tr>
        <w:trPr>
          <w:cantSplit w:val="0"/>
          <w:tblHeader w:val="0"/>
        </w:trPr>
        <w:tc>
          <w:tcPr/>
          <w:p w:rsidR="00000000" w:rsidDel="00000000" w:rsidP="00000000" w:rsidRDefault="00000000" w:rsidRPr="00000000" w14:paraId="00000A5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5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A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Сұрау бойынша интерпретация</w:t>
            </w:r>
          </w:p>
        </w:tc>
        <w:tc>
          <w:tcPr/>
          <w:p w:rsidR="00000000" w:rsidDel="00000000" w:rsidP="00000000" w:rsidRDefault="00000000" w:rsidRPr="00000000" w14:paraId="00000A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A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тексеру нәтижелерін интерпретациялау</w:t>
            </w:r>
          </w:p>
        </w:tc>
        <w:tc>
          <w:tcPr/>
          <w:p w:rsidR="00000000" w:rsidDel="00000000" w:rsidP="00000000" w:rsidRDefault="00000000" w:rsidRPr="00000000" w14:paraId="00000A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A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Алдын ала диагноз, негіздеме, ДД, тексеру жоспары</w:t>
            </w:r>
          </w:p>
        </w:tc>
        <w:tc>
          <w:tcPr/>
          <w:p w:rsidR="00000000" w:rsidDel="00000000" w:rsidP="00000000" w:rsidRDefault="00000000" w:rsidRPr="00000000" w14:paraId="00000A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A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Зертханалық-аспаптық зерттеу мәліметтерін интерпретациялау</w:t>
            </w:r>
          </w:p>
        </w:tc>
        <w:tc>
          <w:tcPr/>
          <w:p w:rsidR="00000000" w:rsidDel="00000000" w:rsidP="00000000" w:rsidRDefault="00000000" w:rsidRPr="00000000" w14:paraId="00000A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A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Клиникалық диагноз, проблемалық парақ</w:t>
            </w:r>
          </w:p>
        </w:tc>
        <w:tc>
          <w:tcPr/>
          <w:p w:rsidR="00000000" w:rsidDel="00000000" w:rsidP="00000000" w:rsidRDefault="00000000" w:rsidRPr="00000000" w14:paraId="00000A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A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Басқару және емдеу жоспары</w:t>
            </w:r>
          </w:p>
        </w:tc>
        <w:tc>
          <w:tcPr/>
          <w:p w:rsidR="00000000" w:rsidDel="00000000" w:rsidP="00000000" w:rsidRDefault="00000000" w:rsidRPr="00000000" w14:paraId="00000A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A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Дәрілік препараттар мен емдеу режимдерін таңдаудың негізділігі</w:t>
            </w:r>
          </w:p>
        </w:tc>
        <w:tc>
          <w:tcPr/>
          <w:p w:rsidR="00000000" w:rsidDel="00000000" w:rsidP="00000000" w:rsidRDefault="00000000" w:rsidRPr="00000000" w14:paraId="00000A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A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Тиімділігін бағалау, болжам, алдын алу</w:t>
            </w:r>
          </w:p>
        </w:tc>
        <w:tc>
          <w:tcPr/>
          <w:p w:rsidR="00000000" w:rsidDel="00000000" w:rsidP="00000000" w:rsidRDefault="00000000" w:rsidRPr="00000000" w14:paraId="00000A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A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 бойынша арнайы есептер мен сұрақтар</w:t>
            </w:r>
          </w:p>
        </w:tc>
        <w:tc>
          <w:tcPr/>
          <w:p w:rsidR="00000000" w:rsidDel="00000000" w:rsidP="00000000" w:rsidRDefault="00000000" w:rsidRPr="00000000" w14:paraId="00000A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A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Серіктес рейтингі (бонус)</w:t>
            </w:r>
          </w:p>
        </w:tc>
        <w:tc>
          <w:tcPr/>
          <w:p w:rsidR="00000000" w:rsidDel="00000000" w:rsidP="00000000" w:rsidRDefault="00000000" w:rsidRPr="00000000" w14:paraId="00000A7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74">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A75">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A7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A77">
      <w:pPr>
        <w:spacing w:after="0" w:line="240" w:lineRule="auto"/>
        <w:rPr>
          <w:rFonts w:ascii="Times New Roman" w:cs="Times New Roman" w:eastAsia="Times New Roman" w:hAnsi="Times New Roman"/>
          <w:sz w:val="24"/>
          <w:szCs w:val="24"/>
        </w:rPr>
        <w:sectPr>
          <w:type w:val="nextPage"/>
          <w:pgSz w:h="16838" w:w="11906" w:orient="portrait"/>
          <w:pgMar w:bottom="1134" w:top="1134" w:left="851" w:right="1701" w:header="709" w:footer="709"/>
        </w:sectPr>
      </w:pPr>
      <w:r w:rsidDel="00000000" w:rsidR="00000000" w:rsidRPr="00000000">
        <w:rPr>
          <w:rtl w:val="0"/>
        </w:rPr>
      </w:r>
    </w:p>
    <w:p w:rsidR="00000000" w:rsidDel="00000000" w:rsidP="00000000" w:rsidRDefault="00000000" w:rsidRPr="00000000" w14:paraId="00000A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7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Студент үшін 360° бағалау парағы</w:t>
      </w:r>
    </w:p>
    <w:p w:rsidR="00000000" w:rsidDel="00000000" w:rsidP="00000000" w:rsidRDefault="00000000" w:rsidRPr="00000000" w14:paraId="00000A7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КУРАТОР және Оқытушы</w:t>
      </w:r>
    </w:p>
    <w:p w:rsidR="00000000" w:rsidDel="00000000" w:rsidP="00000000" w:rsidRDefault="00000000" w:rsidRPr="00000000" w14:paraId="00000A7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Куратор аты-жөні ________________________________________ Қолы______________</w:t>
      </w:r>
    </w:p>
    <w:p w:rsidR="00000000" w:rsidDel="00000000" w:rsidP="00000000" w:rsidRDefault="00000000" w:rsidRPr="00000000" w14:paraId="00000A7E">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1"/>
        <w:tblW w:w="1478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8"/>
        <w:gridCol w:w="5441"/>
        <w:gridCol w:w="2197"/>
        <w:gridCol w:w="6550"/>
        <w:tblGridChange w:id="0">
          <w:tblGrid>
            <w:gridCol w:w="598"/>
            <w:gridCol w:w="5441"/>
            <w:gridCol w:w="2197"/>
            <w:gridCol w:w="65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Өте жақсы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Критерий және бағалар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Қанағаттандырылмаған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Үнемі сабаққа дайындалады:</w:t>
            </w:r>
          </w:p>
          <w:p w:rsidR="00000000" w:rsidDel="00000000" w:rsidP="00000000" w:rsidRDefault="00000000" w:rsidRPr="00000000" w14:paraId="00000A8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Мысалы, мәлімдемелерді тиісті сілтемелермен қолданады, қысқаша қорытынды жасайды. Тиімді оқыту дағдыларын көрсетеді, басқаларды оқытуға көмектеседі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Дайындық</w:t>
            </w:r>
          </w:p>
          <w:p w:rsidR="00000000" w:rsidDel="00000000" w:rsidP="00000000" w:rsidRDefault="00000000" w:rsidRPr="00000000" w14:paraId="00000A8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Үнемі сабаққа дайындалмайды </w:t>
            </w:r>
          </w:p>
          <w:p w:rsidR="00000000" w:rsidDel="00000000" w:rsidP="00000000" w:rsidRDefault="00000000" w:rsidRPr="00000000" w14:paraId="00000A8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Мысалы, проблемалық мәселелерді жеткіліксіз оқып, зерделеу, топтың біліміне елеусіз үлес қоспайды, материалды талдамайды, қорытындыламайды,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Білім алуына жауапкершілікпен қарайды:</w:t>
            </w:r>
          </w:p>
          <w:p w:rsidR="00000000" w:rsidDel="00000000" w:rsidP="00000000" w:rsidRDefault="00000000" w:rsidRPr="00000000" w14:paraId="00000A8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Мысалы, өзінің оқу жоспарын басқарады, белсенді түрде жақсартуға тырысады, ақпараттық ресурстарды сыни тұрғыдан бағалайды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Жауапкершілік</w:t>
            </w:r>
          </w:p>
          <w:p w:rsidR="00000000" w:rsidDel="00000000" w:rsidP="00000000" w:rsidRDefault="00000000" w:rsidRPr="00000000" w14:paraId="00000A8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8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Өзінің білім алуына жауапкершілікпен қарамайды:</w:t>
            </w:r>
          </w:p>
          <w:p w:rsidR="00000000" w:rsidDel="00000000" w:rsidP="00000000" w:rsidRDefault="00000000" w:rsidRPr="00000000" w14:paraId="00000A9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Мысалы, оқу жоспарын орындау үшін басқаларға тәуелді, қателерін жасырады, ресурстарды сирек талдайды.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Топтық оқуға белсенді қатысады:</w:t>
            </w:r>
          </w:p>
          <w:p w:rsidR="00000000" w:rsidDel="00000000" w:rsidP="00000000" w:rsidRDefault="00000000" w:rsidRPr="00000000" w14:paraId="00000A9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Мысалы, талқылауға белсенді қатысады, тапсырмаларды ықыласпен қабылдайды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Қатысу</w:t>
            </w:r>
          </w:p>
          <w:p w:rsidR="00000000" w:rsidDel="00000000" w:rsidP="00000000" w:rsidRDefault="00000000" w:rsidRPr="00000000" w14:paraId="00000A9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9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Топтық оқу кезінде белсенді емес:</w:t>
            </w:r>
          </w:p>
          <w:p w:rsidR="00000000" w:rsidDel="00000000" w:rsidP="00000000" w:rsidRDefault="00000000" w:rsidRPr="00000000" w14:paraId="00000A9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Мысалы, талқылау кезінде қатыспайды, тапсырмаларды қабылдауға құлықсыз</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Тиімді топтық дағдыларды көрсетеді</w:t>
            </w:r>
          </w:p>
          <w:p w:rsidR="00000000" w:rsidDel="00000000" w:rsidP="00000000" w:rsidRDefault="00000000" w:rsidRPr="00000000" w14:paraId="00000A9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Мысалы, ол бастама көтереді, басқаларға құрмет пен дұрыстық танытады, түсініспеушіліктер мен қақтығыстарды шешуге көмектеседі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Топтық дағдылар</w:t>
            </w:r>
          </w:p>
          <w:p w:rsidR="00000000" w:rsidDel="00000000" w:rsidP="00000000" w:rsidRDefault="00000000" w:rsidRPr="00000000" w14:paraId="00000A9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9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Тиімсіз топтық дағдыларды көрсетеді</w:t>
            </w:r>
          </w:p>
          <w:p w:rsidR="00000000" w:rsidDel="00000000" w:rsidP="00000000" w:rsidRDefault="00000000" w:rsidRPr="00000000" w14:paraId="00000AA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Мысалы, орынсыз араласады, пікірталастың нашар дағдыларын көрсетеді, үзіліс жасайды, жауап бермейді немесе басқаларды елемейді, үстемдік етеді немесе шыдамсыздық танытады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Достарымен қарым-қатынаста өте жақсы:</w:t>
            </w:r>
          </w:p>
          <w:p w:rsidR="00000000" w:rsidDel="00000000" w:rsidP="00000000" w:rsidRDefault="00000000" w:rsidRPr="00000000" w14:paraId="00000A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ол белсенді тыңдайды, вербалды емес және эмоционалды сигналдарға сезімтал</w:t>
            </w:r>
          </w:p>
          <w:p w:rsidR="00000000" w:rsidDel="00000000" w:rsidP="00000000" w:rsidRDefault="00000000" w:rsidRPr="00000000" w14:paraId="00000A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Құрметті қарым-қатынас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Коммуникация</w:t>
            </w:r>
          </w:p>
          <w:p w:rsidR="00000000" w:rsidDel="00000000" w:rsidP="00000000" w:rsidRDefault="00000000" w:rsidRPr="00000000" w14:paraId="00000AA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A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Құрдастарымен қарым-қатынас жасау қиын:</w:t>
            </w:r>
          </w:p>
          <w:p w:rsidR="00000000" w:rsidDel="00000000" w:rsidP="00000000" w:rsidRDefault="00000000" w:rsidRPr="00000000" w14:paraId="00000AA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нашар тыңдау дағдылары, вербалды емес немесе эмоционалды сигналдарды қабылдай алмайды немесе бейімсіз.</w:t>
            </w:r>
          </w:p>
          <w:p w:rsidR="00000000" w:rsidDel="00000000" w:rsidP="00000000" w:rsidRDefault="00000000" w:rsidRPr="00000000" w14:paraId="00000AA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Әдепсіз сөздерді қолдану</w:t>
            </w:r>
            <w:r w:rsidDel="00000000" w:rsidR="00000000" w:rsidRPr="00000000">
              <w:rPr>
                <w:rtl w:val="0"/>
              </w:rPr>
            </w:r>
          </w:p>
        </w:tc>
      </w:tr>
      <w:tr>
        <w:trPr>
          <w:cantSplit w:val="0"/>
          <w:trHeight w:val="19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Жоғары дамыған кәсіби дағдылар:</w:t>
            </w:r>
          </w:p>
          <w:p w:rsidR="00000000" w:rsidDel="00000000" w:rsidP="00000000" w:rsidRDefault="00000000" w:rsidRPr="00000000" w14:paraId="00000A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Тапсырмаларды орындауға ынталы, көбірек білім алу мүмкіндіктерін іздейді, сенімді және білікті</w:t>
            </w:r>
          </w:p>
          <w:p w:rsidR="00000000" w:rsidDel="00000000" w:rsidP="00000000" w:rsidRDefault="00000000" w:rsidRPr="00000000" w14:paraId="00000A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Пациенттер мен медицина қызметкерлеріне қатысты этика мен деонтологияны сақтау</w:t>
            </w:r>
          </w:p>
          <w:p w:rsidR="00000000" w:rsidDel="00000000" w:rsidP="00000000" w:rsidRDefault="00000000" w:rsidRPr="00000000" w14:paraId="00000AB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Субординацияны сақтау.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Профессионализм</w:t>
            </w:r>
          </w:p>
          <w:p w:rsidR="00000000" w:rsidDel="00000000" w:rsidP="00000000" w:rsidRDefault="00000000" w:rsidRPr="00000000" w14:paraId="00000AB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B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Тындамайды, қорқыныш сезімі басым, қарапайым процедураларды орындаудан бас тартады</w:t>
            </w:r>
          </w:p>
          <w:p w:rsidR="00000000" w:rsidDel="00000000" w:rsidP="00000000" w:rsidRDefault="00000000" w:rsidRPr="00000000" w14:paraId="00000AB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B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Кәсіби мінез-құлықтың төмендігі - науқасқа зиян келтіру, медицина қызметкерлеріне, әріптестеріне дөрекі құрметтемеушілік көрсетеді</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Жоғары өзін-өзі бағалау:</w:t>
            </w:r>
          </w:p>
          <w:p w:rsidR="00000000" w:rsidDel="00000000" w:rsidP="00000000" w:rsidRDefault="00000000" w:rsidRPr="00000000" w14:paraId="00000AB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Мысалы, ол өзінің білімі мен қабілеттерінің шектеулерін қорғауға немесе басқаларды қорлауға болмайтындығын түсінеді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Рефлексия</w:t>
            </w:r>
          </w:p>
          <w:p w:rsidR="00000000" w:rsidDel="00000000" w:rsidP="00000000" w:rsidRDefault="00000000" w:rsidRPr="00000000" w14:paraId="00000AB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B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Өзін -өзі төмен бағалау:</w:t>
            </w:r>
          </w:p>
          <w:p w:rsidR="00000000" w:rsidDel="00000000" w:rsidP="00000000" w:rsidRDefault="00000000" w:rsidRPr="00000000" w14:paraId="00000AB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Мысалы, түсіну немесе қабілет шегі туралы көбірек білу қажет және түзету үшін оң қадамдар жасамайды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Сын тұрғысынан ойлауы жоғары дамыған:</w:t>
            </w:r>
          </w:p>
          <w:p w:rsidR="00000000" w:rsidDel="00000000" w:rsidP="00000000" w:rsidRDefault="00000000" w:rsidRPr="00000000" w14:paraId="00000AC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Сын тұрғысынан ойлану </w:t>
            </w:r>
          </w:p>
          <w:p w:rsidR="00000000" w:rsidDel="00000000" w:rsidP="00000000" w:rsidRDefault="00000000" w:rsidRPr="00000000" w14:paraId="00000AC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C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Сын тұрғысынан ойланудың жетіспеушілігі:</w:t>
            </w:r>
          </w:p>
          <w:p w:rsidR="00000000" w:rsidDel="00000000" w:rsidP="00000000" w:rsidRDefault="00000000" w:rsidRPr="00000000" w14:paraId="00000AC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Мысалы, негізгі тапсырмаларды орындауда қиналады. Әдетте гипотеза жасамайды, білімін олардың жоқтығынан немесе қабілетсіздігінен (индукцияның жоқтығынан) практикада қолданбайды, ақпаратты сыни тұрғыдан бағалауды білмейді.</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тәртібінің ережелерін түсіністікпен толығымен сақтайды, тиімділікті арттыру мақсатында жақсартуларды ұсынады.</w:t>
            </w:r>
          </w:p>
          <w:p w:rsidR="00000000" w:rsidDel="00000000" w:rsidP="00000000" w:rsidRDefault="00000000" w:rsidRPr="00000000" w14:paraId="00000AC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этикасын сақтайды – ауызша да, жазбаша да (чаттарда және сөйлескенде)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Оқу тәртібінің ережелерін сақтау10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Ережелерді елемейді, ұжымның басқа мүшелеріне кедергі жасайды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Ережелерді толық түсініп, оларды толық орындайды, топтың басқа мүшелерін ережелерді сақтауға шақырады</w:t>
            </w:r>
          </w:p>
          <w:p w:rsidR="00000000" w:rsidDel="00000000" w:rsidP="00000000" w:rsidRDefault="00000000" w:rsidRPr="00000000" w14:paraId="00000A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Медициналық этика және PRIMUM NON NOCERE принциптерін қатаң сақтайды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Емханадағы тәртіп ережелерін сақтау10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Ережені бұзады.</w:t>
            </w:r>
          </w:p>
          <w:p w:rsidR="00000000" w:rsidDel="00000000" w:rsidP="00000000" w:rsidRDefault="00000000" w:rsidRPr="00000000" w14:paraId="00000A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Топтың басқа мүшелерін ережелерді бұзуға итермелейді</w:t>
            </w:r>
          </w:p>
          <w:p w:rsidR="00000000" w:rsidDel="00000000" w:rsidP="00000000" w:rsidRDefault="00000000" w:rsidRPr="00000000" w14:paraId="00000AD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қауіп төндіреді</w:t>
            </w:r>
          </w:p>
          <w:p w:rsidR="00000000" w:rsidDel="00000000" w:rsidP="00000000" w:rsidRDefault="00000000" w:rsidRPr="00000000" w14:paraId="00000AD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D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 жоғары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 ұпай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AD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D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емханадағы кәсіби мінез-құлықты, мінез-құлық ережелерін өрескел бұзу - немесе Қазақстан Республикасының бағалауын төмендету немесе жою; этикалық комитет</w:t>
      </w:r>
    </w:p>
    <w:p w:rsidR="00000000" w:rsidDel="00000000" w:rsidP="00000000" w:rsidRDefault="00000000" w:rsidRPr="00000000" w14:paraId="00000AD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Мұндай бұзушылықтарға іс-әрекеті (мысалы, клиника аумағында темекі шегу) немесе әрекетсіздігі салдарынан науқастаердың денсаулығына қауіп төнеді; кез келген адамға (науқасқа, топтағы басқа студенттерге, әріптеске, оқытушыға, дәрігерге, медицина қызметкерлеріне) қатысты дөрекілік пен арсыздығын көрсету жатады.</w:t>
      </w:r>
      <w:r w:rsidDel="00000000" w:rsidR="00000000" w:rsidRPr="00000000">
        <w:rPr>
          <w:rtl w:val="0"/>
        </w:rPr>
      </w:r>
    </w:p>
    <w:p w:rsidR="00000000" w:rsidDel="00000000" w:rsidP="00000000" w:rsidRDefault="00000000" w:rsidRPr="00000000" w14:paraId="00000AD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D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D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D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Ауру тарихын жүргізуді баллдық-рейтингтік жүйе бойынша бағалау (шекті 100 балл)</w:t>
      </w:r>
      <w:r w:rsidDel="00000000" w:rsidR="00000000" w:rsidRPr="00000000">
        <w:rPr>
          <w:rtl w:val="0"/>
        </w:rPr>
      </w:r>
    </w:p>
    <w:tbl>
      <w:tblPr>
        <w:tblStyle w:val="Table12"/>
        <w:tblW w:w="15450.0" w:type="dxa"/>
        <w:jc w:val="left"/>
        <w:tblInd w:w="-5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2976"/>
        <w:gridCol w:w="2693"/>
        <w:gridCol w:w="2552"/>
        <w:gridCol w:w="1842"/>
        <w:gridCol w:w="2977"/>
        <w:gridCol w:w="1843"/>
        <w:tblGridChange w:id="0">
          <w:tblGrid>
            <w:gridCol w:w="567"/>
            <w:gridCol w:w="2976"/>
            <w:gridCol w:w="2693"/>
            <w:gridCol w:w="2552"/>
            <w:gridCol w:w="1842"/>
            <w:gridCol w:w="2977"/>
            <w:gridCol w:w="1843"/>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0">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AE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AE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Критерийлер</w:t>
            </w:r>
          </w:p>
          <w:p w:rsidR="00000000" w:rsidDel="00000000" w:rsidP="00000000" w:rsidRDefault="00000000" w:rsidRPr="00000000" w14:paraId="00000AE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(баллдық жүйе бойынша бағаланады)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5">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9">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C">
            <w:pPr>
              <w:spacing w:after="0" w:line="240"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Өте жақсы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D">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Ортадан жоғары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E">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қанағаттанарлық</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F">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Дұрыстауды талап етеді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0">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Дұрыс емес</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Пациенттің шағымдары: негізгі және қосымша</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Толық, әрі жүйелі, маңызды тұстарды түсінеді</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Дәл, әрі толық</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Негізгі ақпарат</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Толық емес немесе дәл емес, кейбір маңызды тұстар көрсетілмеген</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Маңызды тұстарды көрсетпейді</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Аурудың анамнезін жинау</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Өмір анамнезін жинау</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Объективті статус – жалпы қарау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Толық, тиімді, ұйымдасқан, маңызды тұстарын түсінеді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Ретті, әрі дұрыс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Негізгі мәліметтерді анықтайды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Толық емес немесе дұрыс емес, пациенттің ыңғайлы жағдайына мән бермейді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Сәйкес емес мәліметтер</w:t>
            </w:r>
          </w:p>
        </w:tc>
      </w:tr>
      <w:tr>
        <w:trPr>
          <w:cantSplit w:val="0"/>
          <w:trHeight w:val="264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E">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Жүйке жүйесі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Неврологиялық тексеру дағдыларының барлығын толық, тиімді, дұрыс орындайды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Неврологиялық тексеру дағдыларының барлығын толық, тиімді, дұрыс, бірақ аздаған қатемен орындайды немесе орындау барысында өз өзін түзейді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Негізгі мәліметтер анықталған, неврологиялық тексеру дағдысы игерілген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Толық емес немесе дәл емес. Неврологиялық тексеру дағдыларын жетілдіру қажет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Маңызды мәліметтер қалыс қалған. Неврологиялық тексеру дағдыларына жанаспайтын дағдылар</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Ауру тарихын таныстыру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Толық сипаттау. Проблеманы науқастың ерекшеліктерін ескере отырып толықтай түсінеді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Дәл, бағытталған; таңдап алған факттері студенттің түсінгенін көрсетеді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Үлгіге сай толтырылған, барлық негізгі мәліметтерді қамтиды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Көптеген жерлері толық емес, көбіне дәлелденбеген маңызды емес факттерді қамтиды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Жағдайды түсінбейді, көптеген маңызды жерлер қалып кеткен, нақтылауды қажет ететін сұрақтардың көбеюі</w:t>
            </w:r>
          </w:p>
        </w:tc>
      </w:tr>
    </w:tbl>
    <w:p w:rsidR="00000000" w:rsidDel="00000000" w:rsidP="00000000" w:rsidRDefault="00000000" w:rsidRPr="00000000" w14:paraId="00000B1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1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СӨЖ – шығармашылық тапсырманы баллдық-рейтингтік бағалау (шекті 90 балл) + ағылшын тілі мен тайм-менеджмент үшін бонус</w:t>
      </w:r>
      <w:r w:rsidDel="00000000" w:rsidR="00000000" w:rsidRPr="00000000">
        <w:rPr>
          <w:rtl w:val="0"/>
        </w:rPr>
      </w:r>
    </w:p>
    <w:tbl>
      <w:tblPr>
        <w:tblStyle w:val="Table13"/>
        <w:tblW w:w="15450.0" w:type="dxa"/>
        <w:jc w:val="left"/>
        <w:tblInd w:w="-6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
        <w:gridCol w:w="1702"/>
        <w:gridCol w:w="3331"/>
        <w:gridCol w:w="3331"/>
        <w:gridCol w:w="3331"/>
        <w:gridCol w:w="3331"/>
        <w:tblGridChange w:id="0">
          <w:tblGrid>
            <w:gridCol w:w="424"/>
            <w:gridCol w:w="1702"/>
            <w:gridCol w:w="3331"/>
            <w:gridCol w:w="3331"/>
            <w:gridCol w:w="3331"/>
            <w:gridCol w:w="333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E">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F">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4">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Проблемаға үңілу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6">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Жинақы, мұқият, анықталған негізгі проблемаға қатысты сұрақтарды анықтап, клиникалық жағдайды нақты түсінеді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7">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Жинақы, мұқият, анықталған негізгі проблемаға қатысты сұрақтарды анықтай алады, бірақ нақты клиникалық жағдайды түсінбейді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8">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Мұқият емес, негізгі мәселеге қатысы жоқ сұрақтарға ауытқиды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9">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Дәл емес, маңызды ақпаратқа емес, қажетсіз мәліметтерге мән береді</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Презентацияда ақпарат бере алу, тиімділігі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Тақырып бойынша қажет мәліметтер толықтай түрде еркін, ретті, логикалық тұрғыда жеткізілді </w:t>
            </w:r>
          </w:p>
          <w:p w:rsidR="00000000" w:rsidDel="00000000" w:rsidP="00000000" w:rsidRDefault="00000000" w:rsidRPr="00000000" w14:paraId="00000B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Өнім формасы дұрыс таңдалған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Қажет бүкіл мәлімет логикалық тұрғыда жеткізілді, бірақ ұсақ кемшін тұстары 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Қажет бүкіл мәлімет ретсіз түрде жеткізілді, қателері 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Тақырып бойынша маңызды мәлімет көрсетілмеген, дөрекі қателері бар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Дәлелділігі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Қолданылған материалдар дәлелденген факттерге негізделген. Қолданылған факттердің дәйектілік деңгейі мен сапасын түсінгендігін көрсете алуы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Кейбір қорытындылар мен тұжырымдар қателер мен дәлелденбеген факттерге сүйеніп жасалған. Дәлелділік деңгейі мен сапасы туралы түсінік толық емес.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Проблеманы жеткілікті түрде түсінбеген, кейбір қорытынды мен тұжырымдар дәлелденбеген мәліметтерге сүйеніп жасалған – күмәнді ақпарат көздерін қолданған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Қорытындылар мен тұжырымдар негізделмеген немесе дұрыс емес</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Дәйектілігі мен реттілігі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 дәйекті және ретті түрде жасалған, ішкі мазмұнының басы мен соңы бар, тұжырымдары бірізді, олардың арасында логикалық байланыс 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Мазмұнының басы мен соңы бар, тұжырымдары бірізді, алайда нақты емес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Ұсынымда бірізділік пен дәйектілік жоқ, бірақ негізгі идеяны байқауға болады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ойдан екіншісіне дәйексіз ауысып кете береді, негізгі идеяны байқау қиын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Әдебиет көздерін талдау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Әдебиет көздерінен алынған мәліметтердің арасында дәйекті байланыс бар, негізгі және қосымша ақпарат көздерін терең зерттегенін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 негізгі ақпарат көздерін терең зерттегенін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Әдеби мәліметтер әр кез орында қолданылмаған, айтып отырған мәселенің дәйектілігі мен дәлелділігін көрсете алмады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 бірізді емес, ретсіз, қарама-қайшы ойлар бар. Негізгі оқулық бойынша білімі жоқ</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3">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Тәжірибелік маңызы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Жоғары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Жеткіліксіз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Мүлдем дұрыс емес</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9">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Пациенттің мәселесіне бағытталуы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Жоғары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Жеткіліксіз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Мүлдем дұрыс емес</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F">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Болашақ тәжірибеде қолдануға лайықтылығы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Жоғары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Қолдануға болады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Жеткіліксіз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Мүлдем дұрыс емес</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Ұсынымның көрнекілігі, сапасы (баяндаушының бағасы)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Дұрыс, Power Point-тің немесе басқа гаджеттердің  бүкіл мүмкіндіктері пайдаланылған, материалды толық біледі, өзіне сенімді түрде баяндайды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Көрнекілік құралдары шамадан көп немесе жеткіліксіз, материалды жартылай меңгерген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Көрнекілік қралдарындағы ақпараттар дұрыс емес, өзіне сенімсіз түрде баяндайды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Матералды меңгермеген, оны баяндай алмайды</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B">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C">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Ағылшын тілі/ орыс тілі/қазақ тілі*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Ұсыным ағылшын/орыс/қазақ тілдерінде толық тапсырылды (каф. Меңгерушісі тексереді)  </w:t>
            </w:r>
          </w:p>
          <w:p w:rsidR="00000000" w:rsidDel="00000000" w:rsidP="00000000" w:rsidRDefault="00000000" w:rsidRPr="00000000" w14:paraId="00000B5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сапасына байланысты + 10-20 балл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Ұсыным ағылшын тілінде дайындалып, орыс/қазақ тілінде тапсырылды. </w:t>
            </w:r>
            <w:r w:rsidDel="00000000" w:rsidR="00000000" w:rsidRPr="00000000">
              <w:rPr>
                <w:rFonts w:ascii="Times New Roman" w:cs="Times New Roman" w:eastAsia="Times New Roman" w:hAnsi="Times New Roman"/>
                <w:b w:val="1"/>
                <w:color w:val="000000"/>
                <w:sz w:val="24"/>
                <w:szCs w:val="24"/>
                <w:rtl w:val="0"/>
              </w:rPr>
              <w:t xml:space="preserve">Сапасына байланысты + 5-10 балл</w:t>
            </w:r>
            <w:r w:rsidDel="00000000" w:rsidR="00000000" w:rsidRPr="00000000">
              <w:rPr>
                <w:rFonts w:ascii="Times New Roman" w:cs="Times New Roman" w:eastAsia="Times New Roman" w:hAnsi="Times New Roman"/>
                <w:color w:val="000000"/>
                <w:sz w:val="24"/>
                <w:szCs w:val="24"/>
                <w:rtl w:val="0"/>
              </w:rPr>
              <w:t xml:space="preserve"> (немесе керісінше)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Ұсынымды дайындау барысында ағылшын тілді әдеби көздер қолданылған. </w:t>
            </w:r>
            <w:r w:rsidDel="00000000" w:rsidR="00000000" w:rsidRPr="00000000">
              <w:rPr>
                <w:rFonts w:ascii="Times New Roman" w:cs="Times New Roman" w:eastAsia="Times New Roman" w:hAnsi="Times New Roman"/>
                <w:b w:val="1"/>
                <w:color w:val="000000"/>
                <w:sz w:val="24"/>
                <w:szCs w:val="24"/>
                <w:rtl w:val="0"/>
              </w:rPr>
              <w:t xml:space="preserve">Сапасына байланысты+ 2-5 балл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2">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3">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Тайм-менеджмент**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Ұсыным уақытынан бұрын тапсырылды. </w:t>
            </w:r>
            <w:r w:rsidDel="00000000" w:rsidR="00000000" w:rsidRPr="00000000">
              <w:rPr>
                <w:rFonts w:ascii="Times New Roman" w:cs="Times New Roman" w:eastAsia="Times New Roman" w:hAnsi="Times New Roman"/>
                <w:b w:val="1"/>
                <w:color w:val="000000"/>
                <w:sz w:val="24"/>
                <w:szCs w:val="24"/>
                <w:rtl w:val="0"/>
              </w:rPr>
              <w:t xml:space="preserve">10 балл қосылады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Ұсыным уақытында тапсырылды – </w:t>
            </w:r>
            <w:r w:rsidDel="00000000" w:rsidR="00000000" w:rsidRPr="00000000">
              <w:rPr>
                <w:rFonts w:ascii="Times New Roman" w:cs="Times New Roman" w:eastAsia="Times New Roman" w:hAnsi="Times New Roman"/>
                <w:b w:val="1"/>
                <w:color w:val="000000"/>
                <w:sz w:val="24"/>
                <w:szCs w:val="24"/>
                <w:rtl w:val="0"/>
              </w:rPr>
              <w:t xml:space="preserve">балл қосылмайды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Тапсыру уақытынан аздап кешіккен, ұсыным сапасы төмендемеген.</w:t>
            </w:r>
            <w:r w:rsidDel="00000000" w:rsidR="00000000" w:rsidRPr="00000000">
              <w:rPr>
                <w:rFonts w:ascii="Times New Roman" w:cs="Times New Roman" w:eastAsia="Times New Roman" w:hAnsi="Times New Roman"/>
                <w:b w:val="1"/>
                <w:color w:val="000000"/>
                <w:sz w:val="24"/>
                <w:szCs w:val="24"/>
                <w:rtl w:val="0"/>
              </w:rPr>
              <w:t xml:space="preserve"> 2 баллға кеміту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Кешігіп тапсырылды.</w:t>
            </w:r>
          </w:p>
          <w:p w:rsidR="00000000" w:rsidDel="00000000" w:rsidP="00000000" w:rsidRDefault="00000000" w:rsidRPr="00000000" w14:paraId="00000B68">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 баллға кеміту</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9">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Бонус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A">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Рейтинг*** </w:t>
            </w:r>
          </w:p>
          <w:p w:rsidR="00000000" w:rsidDel="00000000" w:rsidP="00000000" w:rsidRDefault="00000000" w:rsidRPr="00000000" w14:paraId="00000B6B">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B6C">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Қосымша баллдар (10 баллға дейін)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Ерекше жұмыс, мысалы: </w:t>
            </w:r>
          </w:p>
          <w:p w:rsidR="00000000" w:rsidDel="00000000" w:rsidP="00000000" w:rsidRDefault="00000000" w:rsidRPr="00000000" w14:paraId="00000B6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Топтағы ең жақсы жұмыс</w:t>
            </w:r>
          </w:p>
          <w:p w:rsidR="00000000" w:rsidDel="00000000" w:rsidP="00000000" w:rsidRDefault="00000000" w:rsidRPr="00000000" w14:paraId="00000B7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Шығармашылық тәсіл</w:t>
            </w:r>
          </w:p>
          <w:p w:rsidR="00000000" w:rsidDel="00000000" w:rsidP="00000000" w:rsidRDefault="00000000" w:rsidRPr="00000000" w14:paraId="00000B7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Тапсырманы орындауда инновациялық тәсіл қолдану</w:t>
            </w:r>
          </w:p>
          <w:p w:rsidR="00000000" w:rsidDel="00000000" w:rsidP="00000000" w:rsidRDefault="00000000" w:rsidRPr="00000000" w14:paraId="00000B7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Топтың ұсынысы бойынша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қазақ/орыс топтары үшін – ағылшын тілі; ағылшын тілінде оқитын топтар үшін – тапсырманы қазақ немесе орыс тілдерінде орындау</w:t>
            </w:r>
          </w:p>
          <w:p w:rsidR="00000000" w:rsidDel="00000000" w:rsidP="00000000" w:rsidRDefault="00000000" w:rsidRPr="00000000" w14:paraId="00000B7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*Мерзім -  оқытушы анықтайды, әдетте – аралық бақылау күні</w:t>
            </w:r>
          </w:p>
          <w:p w:rsidR="00000000" w:rsidDel="00000000" w:rsidP="00000000" w:rsidRDefault="00000000" w:rsidRPr="00000000" w14:paraId="00000B78">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осылайша ең жоғары 90 балл алуға болады, 90-нан жоғары алу үшін </w:t>
            </w:r>
            <w:r w:rsidDel="00000000" w:rsidR="00000000" w:rsidRPr="00000000">
              <w:rPr>
                <w:rFonts w:ascii="Times New Roman" w:cs="Times New Roman" w:eastAsia="Times New Roman" w:hAnsi="Times New Roman"/>
                <w:b w:val="1"/>
                <w:color w:val="000000"/>
                <w:sz w:val="24"/>
                <w:szCs w:val="24"/>
                <w:rtl w:val="0"/>
              </w:rPr>
              <w:t xml:space="preserve">күтілгеннен жоғары</w:t>
            </w:r>
            <w:r w:rsidDel="00000000" w:rsidR="00000000" w:rsidRPr="00000000">
              <w:rPr>
                <w:rFonts w:ascii="Times New Roman" w:cs="Times New Roman" w:eastAsia="Times New Roman" w:hAnsi="Times New Roman"/>
                <w:color w:val="000000"/>
                <w:sz w:val="24"/>
                <w:szCs w:val="24"/>
                <w:rtl w:val="0"/>
              </w:rPr>
              <w:t xml:space="preserve"> нәтиже көрсету қажет</w:t>
            </w:r>
            <w:r w:rsidDel="00000000" w:rsidR="00000000" w:rsidRPr="00000000">
              <w:rPr>
                <w:rtl w:val="0"/>
              </w:rPr>
            </w:r>
          </w:p>
        </w:tc>
      </w:tr>
    </w:tbl>
    <w:p w:rsidR="00000000" w:rsidDel="00000000" w:rsidP="00000000" w:rsidRDefault="00000000" w:rsidRPr="00000000" w14:paraId="00000B7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7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7F">
      <w:pPr>
        <w:spacing w:after="0" w:line="240" w:lineRule="auto"/>
        <w:jc w:val="center"/>
        <w:rPr>
          <w:rFonts w:ascii="Times New Roman" w:cs="Times New Roman" w:eastAsia="Times New Roman" w:hAnsi="Times New Roman"/>
          <w:b w:val="1"/>
          <w:sz w:val="24"/>
          <w:szCs w:val="24"/>
        </w:rPr>
        <w:sectPr>
          <w:type w:val="nextPage"/>
          <w:pgSz w:h="11906" w:w="16838" w:orient="landscape"/>
          <w:pgMar w:bottom="1701" w:top="851" w:left="1134" w:right="1134" w:header="709" w:footer="709"/>
        </w:sectPr>
      </w:pPr>
      <w:r w:rsidDel="00000000" w:rsidR="00000000" w:rsidRPr="00000000">
        <w:rPr>
          <w:rtl w:val="0"/>
        </w:rPr>
      </w:r>
    </w:p>
    <w:p w:rsidR="00000000" w:rsidDel="00000000" w:rsidP="00000000" w:rsidRDefault="00000000" w:rsidRPr="00000000" w14:paraId="00000B8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8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8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8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8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Қозғалу  қызметін және беткей рефлекстерді  зерттеу</w:t>
      </w:r>
    </w:p>
    <w:p w:rsidR="00000000" w:rsidDel="00000000" w:rsidP="00000000" w:rsidRDefault="00000000" w:rsidRPr="00000000" w14:paraId="00000B8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4"/>
        <w:tblpPr w:leftFromText="180" w:rightFromText="180" w:topFromText="0" w:bottomFromText="0" w:vertAnchor="text" w:horzAnchor="text" w:tblpX="0" w:tblpY="1"/>
        <w:tblW w:w="1478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0"/>
        <w:gridCol w:w="2742"/>
        <w:gridCol w:w="2250"/>
        <w:gridCol w:w="1446"/>
        <w:gridCol w:w="2268"/>
        <w:gridCol w:w="2602"/>
        <w:gridCol w:w="2818"/>
        <w:tblGridChange w:id="0">
          <w:tblGrid>
            <w:gridCol w:w="660"/>
            <w:gridCol w:w="2742"/>
            <w:gridCol w:w="2250"/>
            <w:gridCol w:w="1446"/>
            <w:gridCol w:w="2268"/>
            <w:gridCol w:w="2602"/>
            <w:gridCol w:w="2818"/>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критерийлері</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Мануальді дағдыларды игермеген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Ретсіз, толық емес, тиімсіз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Техникалық қателерімен толық емес жүргізілді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жасалынды, аздаған техникалық қателер болды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жасалды, техникасы дұрыс және тиімді</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Белсенді қозғалыстың көлемін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Қол-аяқтарындағы бұлшықет тонусын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Қол-аяқтарында бұлшықет күшін анықтау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Бұлшықет трофикасын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Конъюктивальді рефлексті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Көмей рефлексін зерттеді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Жұмсақ таңдай рефлексін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Жоғарғы құрсақ рефлексін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Ортаңғы және төменгі құрсақ рефлекстерін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Табан  рефлексін зерттеді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BE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BE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E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Меншікті рефлекстерді  зерттеу</w:t>
      </w:r>
    </w:p>
    <w:p w:rsidR="00000000" w:rsidDel="00000000" w:rsidP="00000000" w:rsidRDefault="00000000" w:rsidRPr="00000000" w14:paraId="00000BE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5"/>
        <w:tblpPr w:leftFromText="180" w:rightFromText="180" w:topFromText="0" w:bottomFromText="0" w:vertAnchor="text" w:horzAnchor="text" w:tblpX="0" w:tblpY="1"/>
        <w:tblW w:w="1478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2742"/>
        <w:gridCol w:w="2250"/>
        <w:gridCol w:w="1446"/>
        <w:gridCol w:w="2268"/>
        <w:gridCol w:w="2593"/>
        <w:gridCol w:w="2812"/>
        <w:tblGridChange w:id="0">
          <w:tblGrid>
            <w:gridCol w:w="675"/>
            <w:gridCol w:w="2742"/>
            <w:gridCol w:w="2250"/>
            <w:gridCol w:w="1446"/>
            <w:gridCol w:w="2268"/>
            <w:gridCol w:w="2593"/>
            <w:gridCol w:w="2812"/>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критерийлері</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Мануальді дағдыларды игермеген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Ретсіз, толық емес, тиімсіз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Техникалық қателерімен толық емес жүргізілді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жасалынды, аздаған техникалық қателер болды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жасалды, техникасы дұрыс және тиімді</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Қас үсті рефлексін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Назопальпебральдық рефлексті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Төменгі жағының рефлексін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 басты бұлшықет  рефлексін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 басты бұлшықет  рефлексін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Карпо-радиальды рефлексін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Жауырын-иық рефлексін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Құрсақтың меншікті рефлексін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Тізе рефлексін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Ахилл рефлексін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C4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C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Патологиялық рефлекстерді және клонусты зерттеу</w:t>
      </w:r>
    </w:p>
    <w:p w:rsidR="00000000" w:rsidDel="00000000" w:rsidP="00000000" w:rsidRDefault="00000000" w:rsidRPr="00000000" w14:paraId="00000C4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6"/>
        <w:tblpPr w:leftFromText="180" w:rightFromText="180" w:topFromText="0" w:bottomFromText="0" w:vertAnchor="text" w:horzAnchor="text" w:tblpX="0" w:tblpY="1"/>
        <w:tblW w:w="1478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3410"/>
        <w:gridCol w:w="2250"/>
        <w:gridCol w:w="1446"/>
        <w:gridCol w:w="2268"/>
        <w:gridCol w:w="2247"/>
        <w:gridCol w:w="2490"/>
        <w:tblGridChange w:id="0">
          <w:tblGrid>
            <w:gridCol w:w="675"/>
            <w:gridCol w:w="3410"/>
            <w:gridCol w:w="2250"/>
            <w:gridCol w:w="1446"/>
            <w:gridCol w:w="2268"/>
            <w:gridCol w:w="2247"/>
            <w:gridCol w:w="2490"/>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критерийлері</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Мануальді дағдыларды игермеген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Ретсіз, толық емес, тиімсіз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Техникалық қателерімен толық емес жүргізілді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жасалынды, аздаған техникалық қателер болды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жасалды, техникасы дұрыс және тиімді</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A">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Оральды автоматизм рефлекстерін зерттеу:</w:t>
            </w:r>
          </w:p>
          <w:p w:rsidR="00000000" w:rsidDel="00000000" w:rsidP="00000000" w:rsidRDefault="00000000" w:rsidRPr="00000000" w14:paraId="00000C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Іздеу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Маринеску-Радовичи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0">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Қолбасы патологиялық рефлекстерін зерттеу:  </w:t>
            </w:r>
          </w:p>
          <w:p w:rsidR="00000000" w:rsidDel="00000000" w:rsidP="00000000" w:rsidRDefault="00000000" w:rsidRPr="00000000" w14:paraId="00000C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Рассолимо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Бехтерев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Жуковский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Якобсон-Ласк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Қолбасының клонусын зерттеу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Тізе клонусын зерттеу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Аяқ басының клонусын зерттеу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CA1">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CA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CA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Аяқ басының патологиялық рефлекстерін зерттеу</w:t>
      </w:r>
    </w:p>
    <w:p w:rsidR="00000000" w:rsidDel="00000000" w:rsidP="00000000" w:rsidRDefault="00000000" w:rsidRPr="00000000" w14:paraId="00000CA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7"/>
        <w:tblpPr w:leftFromText="180" w:rightFromText="180" w:topFromText="0" w:bottomFromText="0" w:vertAnchor="text" w:horzAnchor="text" w:tblpX="0" w:tblpY="1"/>
        <w:tblW w:w="1478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3410"/>
        <w:gridCol w:w="2250"/>
        <w:gridCol w:w="1446"/>
        <w:gridCol w:w="2268"/>
        <w:gridCol w:w="2247"/>
        <w:gridCol w:w="2490"/>
        <w:tblGridChange w:id="0">
          <w:tblGrid>
            <w:gridCol w:w="675"/>
            <w:gridCol w:w="3410"/>
            <w:gridCol w:w="2250"/>
            <w:gridCol w:w="1446"/>
            <w:gridCol w:w="2268"/>
            <w:gridCol w:w="2247"/>
            <w:gridCol w:w="2490"/>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критерийлері</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Мануальді дағдыларды игермеген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Ретсіз, толық емес, тиімсіз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Техникалық қателерімен толық емес жүргізілді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жасалынды, аздаған техникалық қателер болды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жасалды, техникасы дұрыс және тиімді</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B">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Аяқ басының экстензорлық патологиялық рефлекстерін зерттеу:</w:t>
            </w:r>
          </w:p>
          <w:p w:rsidR="00000000" w:rsidDel="00000000" w:rsidP="00000000" w:rsidRDefault="00000000" w:rsidRPr="00000000" w14:paraId="00000C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Бабинский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Оппенгейм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Гордон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Шеффер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Чаддок</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tl w:val="0"/>
              </w:rPr>
            </w:r>
          </w:p>
          <w:p w:rsidR="00000000" w:rsidDel="00000000" w:rsidP="00000000" w:rsidRDefault="00000000" w:rsidRPr="00000000" w14:paraId="00000CD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Аяқ басының флексорлық патологиялық рефлекстерін зерттеу: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C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Рассолимо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Бехтерев  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Бехтерев ІІ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Жуковский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Флексорлық  тангенсиальды табан рефлексін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D0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0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0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Беткей  және шеткілік нервтердің тартылып-керілу </w:t>
      </w:r>
    </w:p>
    <w:p w:rsidR="00000000" w:rsidDel="00000000" w:rsidP="00000000" w:rsidRDefault="00000000" w:rsidRPr="00000000" w14:paraId="00000D0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белгілерін тексеру зерттеу</w:t>
      </w:r>
    </w:p>
    <w:p w:rsidR="00000000" w:rsidDel="00000000" w:rsidP="00000000" w:rsidRDefault="00000000" w:rsidRPr="00000000" w14:paraId="00000D0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8"/>
        <w:tblpPr w:leftFromText="180" w:rightFromText="180" w:topFromText="0" w:bottomFromText="0" w:vertAnchor="text" w:horzAnchor="text" w:tblpX="0" w:tblpY="1"/>
        <w:tblW w:w="1478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3410"/>
        <w:gridCol w:w="1836"/>
        <w:gridCol w:w="1558"/>
        <w:gridCol w:w="2268"/>
        <w:gridCol w:w="2694"/>
        <w:gridCol w:w="2345"/>
        <w:tblGridChange w:id="0">
          <w:tblGrid>
            <w:gridCol w:w="675"/>
            <w:gridCol w:w="3410"/>
            <w:gridCol w:w="1836"/>
            <w:gridCol w:w="1558"/>
            <w:gridCol w:w="2268"/>
            <w:gridCol w:w="2694"/>
            <w:gridCol w:w="2345"/>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критерийлері</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Мануальді дағдыларды игермеген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Ретсіз, толық емес, тиімсіз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Техникалық қателерімен толық емес жүргізілді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жасалынды, аздаған техникалық қателер болды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жасалды, техникасы дұрыс және тиімді</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Ауырту сезімін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Температура сезімін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Тактильді сезімін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3">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Шеткілік нервтердің тартылып-керілу  белгілерін  тексерді: </w:t>
            </w:r>
          </w:p>
          <w:p w:rsidR="00000000" w:rsidDel="00000000" w:rsidP="00000000" w:rsidRDefault="00000000" w:rsidRPr="00000000" w14:paraId="00000D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Нери симптомы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Дежерин симптомы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Ласег І симптомы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Ласег ІІ симптомы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Вассерман симптомы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Штрюпель-Мацкевич  симптомы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Сикар симптомы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D6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6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6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Меншікті және күрделі сезімдерді  зерттеу</w:t>
      </w:r>
    </w:p>
    <w:p w:rsidR="00000000" w:rsidDel="00000000" w:rsidP="00000000" w:rsidRDefault="00000000" w:rsidRPr="00000000" w14:paraId="00000D6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9"/>
        <w:tblpPr w:leftFromText="180" w:rightFromText="180" w:topFromText="0" w:bottomFromText="0" w:vertAnchor="text" w:horzAnchor="text" w:tblpX="0" w:tblpY="1"/>
        <w:tblW w:w="1478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3493"/>
        <w:gridCol w:w="2250"/>
        <w:gridCol w:w="1446"/>
        <w:gridCol w:w="2268"/>
        <w:gridCol w:w="2247"/>
        <w:gridCol w:w="2407"/>
        <w:tblGridChange w:id="0">
          <w:tblGrid>
            <w:gridCol w:w="675"/>
            <w:gridCol w:w="3493"/>
            <w:gridCol w:w="2250"/>
            <w:gridCol w:w="1446"/>
            <w:gridCol w:w="2268"/>
            <w:gridCol w:w="2247"/>
            <w:gridCol w:w="2407"/>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критерийлері</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критерийі</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Мануальді дағдыларды игермеген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Ретсіз, толық емес, тиімсіз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Техникалық қателерімен толық емес жүргізілді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жасалынды, аздаған техникалық қателер болды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жасалды, техникасы дұрыс және тиімді</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Бұлшықет-буын сезімін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Салмақ сезімін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Қысу сезімін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Діріл сезімін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Кинестетикалық сезімді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 жақты кеңістіктік сезімін тексеру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Дискриминациялық сезімді тексеру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Стереогнозды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DB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B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B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Жұп нервтерді зерттеу (І, ІІ, ІІІ, ІV, VІ)</w:t>
      </w:r>
    </w:p>
    <w:p w:rsidR="00000000" w:rsidDel="00000000" w:rsidP="00000000" w:rsidRDefault="00000000" w:rsidRPr="00000000" w14:paraId="00000DB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20"/>
        <w:tblpPr w:leftFromText="180" w:rightFromText="180" w:topFromText="0" w:bottomFromText="0" w:vertAnchor="text" w:horzAnchor="text" w:tblpX="0" w:tblpY="1"/>
        <w:tblW w:w="1478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3493"/>
        <w:gridCol w:w="2250"/>
        <w:gridCol w:w="1446"/>
        <w:gridCol w:w="2268"/>
        <w:gridCol w:w="2247"/>
        <w:gridCol w:w="2407"/>
        <w:tblGridChange w:id="0">
          <w:tblGrid>
            <w:gridCol w:w="675"/>
            <w:gridCol w:w="3493"/>
            <w:gridCol w:w="2250"/>
            <w:gridCol w:w="1446"/>
            <w:gridCol w:w="2268"/>
            <w:gridCol w:w="2247"/>
            <w:gridCol w:w="2407"/>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критерийлері</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критерийі</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Мануальді дағдыларды игермеген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Ретсіз, толық емес, тиімсіз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Техникалық қателерімен толық емес жүргізілді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жасалынды, аздаған техникалық қателер болды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жасалды, техникасы дұрыс және тиімді</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Иіс сезуін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Көру өткірлігін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Көру  аумағын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Түрлі түстерді ажырата алуын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Көздері мен қарашықтардың үлкен-кішілік мөлшерін және олардың теңдігін анықтады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Қарашықтың жарыққа тікелей реакциясын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Қарашықтың сыбайлас реакциясын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Көздерінің жан-жаққа қозғалуын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Конвергенцияны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Аккомодацияны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E1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1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1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Үш тармақты нервті  зерттеу </w:t>
      </w:r>
    </w:p>
    <w:p w:rsidR="00000000" w:rsidDel="00000000" w:rsidP="00000000" w:rsidRDefault="00000000" w:rsidRPr="00000000" w14:paraId="00000E1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21"/>
        <w:tblpPr w:leftFromText="180" w:rightFromText="180" w:topFromText="0" w:bottomFromText="0" w:vertAnchor="text" w:horzAnchor="text" w:tblpX="0" w:tblpY="1"/>
        <w:tblW w:w="1478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3493"/>
        <w:gridCol w:w="2250"/>
        <w:gridCol w:w="1446"/>
        <w:gridCol w:w="2268"/>
        <w:gridCol w:w="2247"/>
        <w:gridCol w:w="2407"/>
        <w:tblGridChange w:id="0">
          <w:tblGrid>
            <w:gridCol w:w="675"/>
            <w:gridCol w:w="3493"/>
            <w:gridCol w:w="2250"/>
            <w:gridCol w:w="1446"/>
            <w:gridCol w:w="2268"/>
            <w:gridCol w:w="2247"/>
            <w:gridCol w:w="2407"/>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критерийлері</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критерийі</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Мануальді дағдыларды игермеген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Ретсіз, толық емес, тиімсіз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Техникалық қателерімен толық емес жүргізілді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жасалынды, аздаған техникалық қателер болды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жасалды, техникасы дұрыс және тиімді</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 тармақты нервтің бетке шыққан нүктелерін пальпациялау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Төменгі жақтың қозғалысын тексеру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Шайнау бұлшықеттерінің тонусы мен трофикасын анықтау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Төменгі жақ рефлексін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Беттегі беткей сезімді нервтің тармақтары бойынша тексеру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Беттегі беткей сезімді Зельдер зонасы бойынша тексеру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Беттегі меншікті сезімді тексеру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F">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Үш тармақты нервтің невралгиясы кезіндегі</w:t>
            </w:r>
          </w:p>
          <w:p w:rsidR="00000000" w:rsidDel="00000000" w:rsidP="00000000" w:rsidRDefault="00000000" w:rsidRPr="00000000" w14:paraId="00000E60">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субъективті шағымдарын сұрастырды:</w:t>
            </w:r>
          </w:p>
          <w:p w:rsidR="00000000" w:rsidDel="00000000" w:rsidP="00000000" w:rsidRDefault="00000000" w:rsidRPr="00000000" w14:paraId="00000E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бетте бір жақты ұстама тәрізді ауырсыну бола 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жуыну, сөйлеу немесе шайнау кезінде ұстама тәрізді бетте ауырсыну бола 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E6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6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7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Жұп нервтерді зерттеу (VІІ, VІІІ)</w:t>
      </w:r>
    </w:p>
    <w:p w:rsidR="00000000" w:rsidDel="00000000" w:rsidP="00000000" w:rsidRDefault="00000000" w:rsidRPr="00000000" w14:paraId="00000E7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22"/>
        <w:tblpPr w:leftFromText="180" w:rightFromText="180" w:topFromText="0" w:bottomFromText="0" w:vertAnchor="text" w:horzAnchor="text" w:tblpX="0" w:tblpY="1"/>
        <w:tblW w:w="1478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3493"/>
        <w:gridCol w:w="2250"/>
        <w:gridCol w:w="1446"/>
        <w:gridCol w:w="2268"/>
        <w:gridCol w:w="2247"/>
        <w:gridCol w:w="2407"/>
        <w:tblGridChange w:id="0">
          <w:tblGrid>
            <w:gridCol w:w="675"/>
            <w:gridCol w:w="3493"/>
            <w:gridCol w:w="2250"/>
            <w:gridCol w:w="1446"/>
            <w:gridCol w:w="2268"/>
            <w:gridCol w:w="2247"/>
            <w:gridCol w:w="2407"/>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критерийлері</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критерийі</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Мануальді дағдыларды игермеген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Ретсіз, толық емес, тиімсіз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Техникалық қателерімен толық емес жүргізілді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жасалынды, аздаған техникалық қателер болды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жасалды, техникасы дұрыс және тиімді</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Пациенттен қастарын көтеруін сұрады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Қабағын түюін сұрады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Көздерін қатты жұмуын тексерді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Мұрын-ерін қатпарларының симметриялығын анықтады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Ұрттарын томпайтуын сұрады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Ернімен ысқыруын сұрады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Тілдің алдыңғы 2/3 бөлігінің дәм сезуін анықтау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Құлақтарының есту қабілетін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Нистагм бар-жоқтығын анықтады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EC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C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C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Жұп нервтерді зерттеу (ІХ, Х, ХІ, ХІІ)</w:t>
      </w:r>
    </w:p>
    <w:tbl>
      <w:tblPr>
        <w:tblStyle w:val="Table23"/>
        <w:tblpPr w:leftFromText="180" w:rightFromText="180" w:topFromText="0" w:bottomFromText="0" w:vertAnchor="text" w:horzAnchor="text" w:tblpX="0" w:tblpY="1"/>
        <w:tblW w:w="1478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3493"/>
        <w:gridCol w:w="2250"/>
        <w:gridCol w:w="1446"/>
        <w:gridCol w:w="2268"/>
        <w:gridCol w:w="2247"/>
        <w:gridCol w:w="2407"/>
        <w:tblGridChange w:id="0">
          <w:tblGrid>
            <w:gridCol w:w="675"/>
            <w:gridCol w:w="3493"/>
            <w:gridCol w:w="2250"/>
            <w:gridCol w:w="1446"/>
            <w:gridCol w:w="2268"/>
            <w:gridCol w:w="2247"/>
            <w:gridCol w:w="2407"/>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критерийлері</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критерийі</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Мануальді дағдыларды игермеген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Ретсіз, толық емес, тиімсіз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Техникалық қателерімен толық емес жүргізілді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жасалынды, аздаған техникалық қателер болды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жасалды, техникасы дұрыс және тиімді</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Жұту және жұтыну әрекетін сұрастырып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Фонацияны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Көмей рефлексін тексеру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Жұмсақ таңдай қозғалысын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Тілдің артқы бөлігінің дәм сезуін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Басты жан-жаққа бұруын бағалау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Қолдары мен иығын көтеруді, жауырындарын жақындатуды сұрану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Тілін сыртқа шығаруын және оның қозғалысын, трофикасын зерттеу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F1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F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1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Мишық қызметін зерттеу</w:t>
      </w:r>
    </w:p>
    <w:tbl>
      <w:tblPr>
        <w:tblStyle w:val="Table24"/>
        <w:tblpPr w:leftFromText="180" w:rightFromText="180" w:topFromText="0" w:bottomFromText="0" w:vertAnchor="text" w:horzAnchor="text" w:tblpX="0" w:tblpY="1"/>
        <w:tblW w:w="1478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3493"/>
        <w:gridCol w:w="2250"/>
        <w:gridCol w:w="1446"/>
        <w:gridCol w:w="2268"/>
        <w:gridCol w:w="2247"/>
        <w:gridCol w:w="2407"/>
        <w:tblGridChange w:id="0">
          <w:tblGrid>
            <w:gridCol w:w="675"/>
            <w:gridCol w:w="3493"/>
            <w:gridCol w:w="2250"/>
            <w:gridCol w:w="1446"/>
            <w:gridCol w:w="2268"/>
            <w:gridCol w:w="2247"/>
            <w:gridCol w:w="2407"/>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критерийлері</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критерийі</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Мануальді дағдыларды игермеген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Ретсіз, толық емес, тиімсіз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Техникалық қателерімен толық емес жүргізілді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жасалынды, аздаған техникалық қателер болды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жасалды, техникасы дұрыс және тиімді</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Пациентті бір сызықпен жүруін сұрану,  Ромберг сынамасын тексеру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Диадохокинезді тексеру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Сұқ саусақ – мұрын, саусақ – саусақ сынамасын тексеру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Дизметрияны тексеру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Өкше- тізе сынамасын тексеру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Бабинский асинергиясын тексеру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Бұлшықет тонусын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Жазуды тексеру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қабілетін тексеру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Нистагмды тексеру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F7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F7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F7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Экстрапирамидтік жүйе қызметін зерттеу</w:t>
      </w:r>
    </w:p>
    <w:tbl>
      <w:tblPr>
        <w:tblStyle w:val="Table25"/>
        <w:tblpPr w:leftFromText="180" w:rightFromText="180" w:topFromText="0" w:bottomFromText="0" w:vertAnchor="text" w:horzAnchor="text" w:tblpX="0" w:tblpY="1"/>
        <w:tblW w:w="1478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
        <w:gridCol w:w="3484"/>
        <w:gridCol w:w="2250"/>
        <w:gridCol w:w="1446"/>
        <w:gridCol w:w="2265"/>
        <w:gridCol w:w="2247"/>
        <w:gridCol w:w="2389"/>
        <w:tblGridChange w:id="0">
          <w:tblGrid>
            <w:gridCol w:w="705"/>
            <w:gridCol w:w="3484"/>
            <w:gridCol w:w="2250"/>
            <w:gridCol w:w="1446"/>
            <w:gridCol w:w="2265"/>
            <w:gridCol w:w="2247"/>
            <w:gridCol w:w="2389"/>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критерийлері</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критерийі</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Мануальді дағдыларды игермеген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Ретсіз, толық емес, тиімсіз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Техникалық қателерімен толық емес жүргізілді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жасалынды, аздаған техникалық қателер болды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жасалды, техникасы дұрыс және тиімді</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Түрегеп тұру мен жүрісті тексерді.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Жазуды тексерді.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Вестфаль (аяқ ұшы) феноменін тексерді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Фуа-Тевенар (тізе) феноменін тексерді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Стюарт- Холмс сынамасын тексерді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Көз, бет, тіл симптомын зерттеді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Бұлшықет тонусын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FB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FB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FB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Менингеальдық белгілерді зерттеу</w:t>
      </w:r>
    </w:p>
    <w:tbl>
      <w:tblPr>
        <w:tblStyle w:val="Table26"/>
        <w:tblpPr w:leftFromText="180" w:rightFromText="180" w:topFromText="0" w:bottomFromText="0" w:vertAnchor="text" w:horzAnchor="text" w:tblpX="0" w:tblpY="1"/>
        <w:tblW w:w="1478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
        <w:gridCol w:w="3484"/>
        <w:gridCol w:w="2250"/>
        <w:gridCol w:w="1446"/>
        <w:gridCol w:w="2265"/>
        <w:gridCol w:w="2247"/>
        <w:gridCol w:w="2389"/>
        <w:tblGridChange w:id="0">
          <w:tblGrid>
            <w:gridCol w:w="705"/>
            <w:gridCol w:w="3484"/>
            <w:gridCol w:w="2250"/>
            <w:gridCol w:w="1446"/>
            <w:gridCol w:w="2265"/>
            <w:gridCol w:w="2247"/>
            <w:gridCol w:w="2389"/>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критерийлері</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критерийі</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Мануальді дағдыларды игермеген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Ретсіз, толық емес, тиімсіз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Техникалық қателерімен толық емес жүргізілді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жасалынды, аздаған техникалық қателер болды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жасалды, техникасы дұрыс және тиімді</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Субъективті шағымдарын анықтау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Пациенттің қалпына баға беру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Желке бұлшық еттерінің ригидтігін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Керниг симптомын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Жоғарғы Брудзинский белгісін зерттеді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Ортаңғы Брудзинский белгісін тексерді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Төменгі Брудзинский белгісін тексерді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Мендель симптомы.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Бехтеревтің бет сүйек рефлексі.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101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1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1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Вегетативті нерв жүйесін зерттеу</w:t>
      </w:r>
    </w:p>
    <w:tbl>
      <w:tblPr>
        <w:tblStyle w:val="Table27"/>
        <w:tblpPr w:leftFromText="180" w:rightFromText="180" w:topFromText="0" w:bottomFromText="0" w:vertAnchor="text" w:horzAnchor="text" w:tblpX="0" w:tblpY="1"/>
        <w:tblW w:w="1478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3493"/>
        <w:gridCol w:w="2250"/>
        <w:gridCol w:w="1446"/>
        <w:gridCol w:w="2268"/>
        <w:gridCol w:w="2247"/>
        <w:gridCol w:w="2407"/>
        <w:tblGridChange w:id="0">
          <w:tblGrid>
            <w:gridCol w:w="675"/>
            <w:gridCol w:w="3493"/>
            <w:gridCol w:w="2250"/>
            <w:gridCol w:w="1446"/>
            <w:gridCol w:w="2268"/>
            <w:gridCol w:w="2247"/>
            <w:gridCol w:w="2407"/>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критерийлері</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критерийі</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Мануальді дағдыларды игермеген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Ретсіз, толық емес, тиімсіз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Техникалық қателерімен толық емес жүргізілді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жасалынды, аздаған техникалық қателер болды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Жүйелі түрде жасалды, техникасы дұрыс және тиімді</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Жергілікті дермографизм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Ауырту дермографизмі (рефлекторлық)</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Штанге сынамасы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Ортостатикалық сынама (Превель)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Клиностатикалық сынама (Даниелопол)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Суық су сынамасы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Пиломоторлы рефлекс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Ашнер сынамасы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106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6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sectPr>
      <w:type w:val="nextPage"/>
      <w:pgSz w:h="11906" w:w="16838" w:orient="landscape"/>
      <w:pgMar w:bottom="1701" w:top="850" w:left="1134" w:right="113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37" w:hanging="360"/>
      </w:pPr>
      <w:rPr>
        <w:rFonts w:ascii="Times New Roman" w:cs="Times New Roman" w:eastAsia="Times New Roman" w:hAnsi="Times New Roman"/>
      </w:rPr>
    </w:lvl>
    <w:lvl w:ilvl="1">
      <w:start w:val="1"/>
      <w:numFmt w:val="lowerLetter"/>
      <w:lvlText w:val="%2."/>
      <w:lvlJc w:val="left"/>
      <w:pPr>
        <w:ind w:left="1757" w:hanging="360"/>
      </w:pPr>
      <w:rPr/>
    </w:lvl>
    <w:lvl w:ilvl="2">
      <w:start w:val="1"/>
      <w:numFmt w:val="lowerRoman"/>
      <w:lvlText w:val="%3."/>
      <w:lvlJc w:val="right"/>
      <w:pPr>
        <w:ind w:left="2477" w:hanging="180"/>
      </w:pPr>
      <w:rPr/>
    </w:lvl>
    <w:lvl w:ilvl="3">
      <w:start w:val="1"/>
      <w:numFmt w:val="decimal"/>
      <w:lvlText w:val="%4."/>
      <w:lvlJc w:val="left"/>
      <w:pPr>
        <w:ind w:left="3197" w:hanging="360"/>
      </w:pPr>
      <w:rPr/>
    </w:lvl>
    <w:lvl w:ilvl="4">
      <w:start w:val="1"/>
      <w:numFmt w:val="lowerLetter"/>
      <w:lvlText w:val="%5."/>
      <w:lvlJc w:val="left"/>
      <w:pPr>
        <w:ind w:left="3917" w:hanging="360"/>
      </w:pPr>
      <w:rPr/>
    </w:lvl>
    <w:lvl w:ilvl="5">
      <w:start w:val="1"/>
      <w:numFmt w:val="lowerRoman"/>
      <w:lvlText w:val="%6."/>
      <w:lvlJc w:val="right"/>
      <w:pPr>
        <w:ind w:left="4637" w:hanging="180"/>
      </w:pPr>
      <w:rPr/>
    </w:lvl>
    <w:lvl w:ilvl="6">
      <w:start w:val="1"/>
      <w:numFmt w:val="decimal"/>
      <w:lvlText w:val="%7."/>
      <w:lvlJc w:val="left"/>
      <w:pPr>
        <w:ind w:left="5357" w:hanging="360"/>
      </w:pPr>
      <w:rPr/>
    </w:lvl>
    <w:lvl w:ilvl="7">
      <w:start w:val="1"/>
      <w:numFmt w:val="lowerLetter"/>
      <w:lvlText w:val="%8."/>
      <w:lvlJc w:val="left"/>
      <w:pPr>
        <w:ind w:left="6077" w:hanging="360"/>
      </w:pPr>
      <w:rPr/>
    </w:lvl>
    <w:lvl w:ilvl="8">
      <w:start w:val="1"/>
      <w:numFmt w:val="lowerRoman"/>
      <w:lvlText w:val="%9."/>
      <w:lvlJc w:val="right"/>
      <w:pPr>
        <w:ind w:left="6797"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K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spacing w:after="0" w:line="240" w:lineRule="auto"/>
      <w:jc w:val="center"/>
    </w:pPr>
    <w:rPr>
      <w:rFonts w:ascii="Times New Roman" w:cs="Times New Roman" w:eastAsia="Times New Roman" w:hAnsi="Times New Roman"/>
      <w:sz w:val="28"/>
      <w:szCs w:val="28"/>
    </w:rPr>
  </w:style>
  <w:style w:type="paragraph" w:styleId="Heading3">
    <w:name w:val="heading 3"/>
    <w:basedOn w:val="Normal"/>
    <w:next w:val="Normal"/>
    <w:pPr>
      <w:keepNext w:val="1"/>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240" w:lineRule="auto"/>
    </w:pPr>
    <w:rPr>
      <w:rFonts w:ascii="Times New Roman" w:cs="Times New Roman" w:eastAsia="Times New Roman" w:hAnsi="Times New Roman"/>
      <w:b w:val="1"/>
      <w:sz w:val="28"/>
      <w:szCs w:val="28"/>
    </w:rPr>
  </w:style>
  <w:style w:type="paragraph" w:styleId="Heading5">
    <w:name w:val="heading 5"/>
    <w:basedOn w:val="Normal"/>
    <w:next w:val="Normal"/>
    <w:pPr>
      <w:keepNext w:val="1"/>
      <w:keepLines w:val="1"/>
      <w:spacing w:after="40" w:before="220" w:line="240" w:lineRule="auto"/>
    </w:pPr>
    <w:rPr>
      <w:rFonts w:ascii="Times New Roman" w:cs="Times New Roman" w:eastAsia="Times New Roman" w:hAnsi="Times New Roman"/>
      <w:b w:val="1"/>
    </w:rPr>
  </w:style>
  <w:style w:type="paragraph" w:styleId="Heading6">
    <w:name w:val="heading 6"/>
    <w:basedOn w:val="Normal"/>
    <w:next w:val="Normal"/>
    <w:pPr>
      <w:keepNext w:val="1"/>
      <w:keepLines w:val="1"/>
      <w:spacing w:after="40" w:before="200" w:line="240" w:lineRule="auto"/>
    </w:pPr>
    <w:rPr>
      <w:rFonts w:ascii="Times New Roman" w:cs="Times New Roman" w:eastAsia="Times New Roman" w:hAnsi="Times New Roman"/>
      <w:b w:val="1"/>
      <w:sz w:val="20"/>
      <w:szCs w:val="20"/>
    </w:rPr>
  </w:style>
  <w:style w:type="paragraph" w:styleId="Title">
    <w:name w:val="Title"/>
    <w:basedOn w:val="Normal"/>
    <w:next w:val="Normal"/>
    <w:pPr>
      <w:keepNext w:val="1"/>
      <w:keepLines w:val="1"/>
      <w:spacing w:after="120" w:before="480" w:line="240" w:lineRule="auto"/>
    </w:pPr>
    <w:rPr>
      <w:b w:val="1"/>
      <w:sz w:val="72"/>
      <w:szCs w:val="72"/>
    </w:rPr>
  </w:style>
  <w:style w:type="paragraph" w:styleId="a" w:default="1">
    <w:name w:val="Normal"/>
    <w:qFormat w:val="1"/>
    <w:rsid w:val="0051242C"/>
  </w:style>
  <w:style w:type="paragraph" w:styleId="1">
    <w:name w:val="heading 1"/>
    <w:basedOn w:val="a"/>
    <w:link w:val="10"/>
    <w:qFormat w:val="1"/>
    <w:rsid w:val="0038100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ru-RU"/>
    </w:rPr>
  </w:style>
  <w:style w:type="paragraph" w:styleId="2">
    <w:name w:val="heading 2"/>
    <w:basedOn w:val="a"/>
    <w:next w:val="a"/>
    <w:link w:val="20"/>
    <w:uiPriority w:val="9"/>
    <w:qFormat w:val="1"/>
    <w:rsid w:val="00DD62D2"/>
    <w:pPr>
      <w:keepNext w:val="1"/>
      <w:spacing w:after="0" w:line="240" w:lineRule="auto"/>
      <w:jc w:val="center"/>
      <w:outlineLvl w:val="1"/>
    </w:pPr>
    <w:rPr>
      <w:rFonts w:ascii="Times New Roman" w:cs="Times New Roman" w:eastAsia="Times New Roman" w:hAnsi="Times New Roman"/>
      <w:kern w:val="0"/>
      <w:sz w:val="28"/>
      <w:szCs w:val="20"/>
      <w:lang w:eastAsia="x-none" w:val="x-none"/>
    </w:rPr>
  </w:style>
  <w:style w:type="paragraph" w:styleId="3">
    <w:name w:val="heading 3"/>
    <w:basedOn w:val="a"/>
    <w:next w:val="a"/>
    <w:link w:val="30"/>
    <w:unhideWhenUsed w:val="1"/>
    <w:qFormat w:val="1"/>
    <w:rsid w:val="00F2649F"/>
    <w:pPr>
      <w:keepNext w:val="1"/>
      <w:spacing w:after="60" w:before="240" w:line="240" w:lineRule="auto"/>
      <w:outlineLvl w:val="2"/>
    </w:pPr>
    <w:rPr>
      <w:rFonts w:ascii="Arial" w:cs="Arial" w:eastAsia="Times New Roman" w:hAnsi="Arial"/>
      <w:b w:val="1"/>
      <w:bCs w:val="1"/>
      <w:kern w:val="0"/>
      <w:sz w:val="26"/>
      <w:szCs w:val="26"/>
      <w:lang w:eastAsia="ru-RU" w:val="kk-KZ"/>
    </w:rPr>
  </w:style>
  <w:style w:type="paragraph" w:styleId="4">
    <w:name w:val="heading 4"/>
    <w:basedOn w:val="a"/>
    <w:next w:val="a"/>
    <w:link w:val="40"/>
    <w:unhideWhenUsed w:val="1"/>
    <w:qFormat w:val="1"/>
    <w:rsid w:val="00F2649F"/>
    <w:pPr>
      <w:keepNext w:val="1"/>
      <w:spacing w:after="60" w:before="240" w:line="240" w:lineRule="auto"/>
      <w:outlineLvl w:val="3"/>
    </w:pPr>
    <w:rPr>
      <w:rFonts w:ascii="Times New Roman" w:cs="Times New Roman" w:eastAsia="Times New Roman" w:hAnsi="Times New Roman"/>
      <w:b w:val="1"/>
      <w:bCs w:val="1"/>
      <w:kern w:val="0"/>
      <w:sz w:val="28"/>
      <w:szCs w:val="28"/>
      <w:lang w:eastAsia="ru-RU" w:val="kk-KZ"/>
    </w:rPr>
  </w:style>
  <w:style w:type="paragraph" w:styleId="5">
    <w:name w:val="heading 5"/>
    <w:basedOn w:val="a"/>
    <w:next w:val="a"/>
    <w:link w:val="50"/>
    <w:uiPriority w:val="9"/>
    <w:semiHidden w:val="1"/>
    <w:unhideWhenUsed w:val="1"/>
    <w:qFormat w:val="1"/>
    <w:rsid w:val="00F2649F"/>
    <w:pPr>
      <w:keepNext w:val="1"/>
      <w:keepLines w:val="1"/>
      <w:spacing w:after="40" w:before="220" w:line="240" w:lineRule="auto"/>
      <w:outlineLvl w:val="4"/>
    </w:pPr>
    <w:rPr>
      <w:rFonts w:ascii="Times New Roman" w:cs="Times New Roman" w:eastAsia="Times New Roman" w:hAnsi="Times New Roman"/>
      <w:b w:val="1"/>
      <w:kern w:val="0"/>
      <w:lang w:eastAsia="ru-RU" w:val="kk-KZ"/>
    </w:rPr>
  </w:style>
  <w:style w:type="paragraph" w:styleId="6">
    <w:name w:val="heading 6"/>
    <w:basedOn w:val="a"/>
    <w:next w:val="a"/>
    <w:link w:val="60"/>
    <w:uiPriority w:val="9"/>
    <w:semiHidden w:val="1"/>
    <w:unhideWhenUsed w:val="1"/>
    <w:qFormat w:val="1"/>
    <w:rsid w:val="00F2649F"/>
    <w:pPr>
      <w:keepNext w:val="1"/>
      <w:keepLines w:val="1"/>
      <w:spacing w:after="40" w:before="200" w:line="240" w:lineRule="auto"/>
      <w:outlineLvl w:val="5"/>
    </w:pPr>
    <w:rPr>
      <w:rFonts w:ascii="Times New Roman" w:cs="Times New Roman" w:eastAsia="Times New Roman" w:hAnsi="Times New Roman"/>
      <w:b w:val="1"/>
      <w:kern w:val="0"/>
      <w:sz w:val="20"/>
      <w:szCs w:val="20"/>
      <w:lang w:eastAsia="ru-RU" w:val="kk-KZ"/>
    </w:rPr>
  </w:style>
  <w:style w:type="paragraph" w:styleId="7">
    <w:name w:val="heading 7"/>
    <w:basedOn w:val="a"/>
    <w:next w:val="a"/>
    <w:link w:val="70"/>
    <w:unhideWhenUsed w:val="1"/>
    <w:qFormat w:val="1"/>
    <w:rsid w:val="00F2649F"/>
    <w:pPr>
      <w:spacing w:after="60" w:before="240" w:line="240" w:lineRule="auto"/>
      <w:outlineLvl w:val="6"/>
    </w:pPr>
    <w:rPr>
      <w:rFonts w:ascii="Times New Roman" w:cs="Times New Roman" w:eastAsia="Times New Roman" w:hAnsi="Times New Roman"/>
      <w:kern w:val="0"/>
      <w:sz w:val="24"/>
      <w:szCs w:val="24"/>
      <w:lang w:eastAsia="ru-RU" w:val="kk-KZ"/>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454A3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val="1"/>
    <w:rsid w:val="00FE4382"/>
    <w:pPr>
      <w:ind w:left="720"/>
      <w:contextualSpacing w:val="1"/>
    </w:pPr>
  </w:style>
  <w:style w:type="character" w:styleId="normaltextrun" w:customStyle="1">
    <w:name w:val="normaltextrun"/>
    <w:basedOn w:val="a0"/>
    <w:rsid w:val="00FE4382"/>
  </w:style>
  <w:style w:type="character" w:styleId="eop" w:customStyle="1">
    <w:name w:val="eop"/>
    <w:basedOn w:val="a0"/>
    <w:rsid w:val="00FE4382"/>
  </w:style>
  <w:style w:type="character" w:styleId="a6">
    <w:name w:val="Hyperlink"/>
    <w:basedOn w:val="a0"/>
    <w:unhideWhenUsed w:val="1"/>
    <w:rsid w:val="00612660"/>
    <w:rPr>
      <w:color w:val="0000ff"/>
      <w:u w:val="single"/>
    </w:rPr>
  </w:style>
  <w:style w:type="character" w:styleId="11" w:customStyle="1">
    <w:name w:val="Неразрешенное упоминание1"/>
    <w:basedOn w:val="a0"/>
    <w:uiPriority w:val="99"/>
    <w:semiHidden w:val="1"/>
    <w:unhideWhenUsed w:val="1"/>
    <w:rsid w:val="00110B1F"/>
    <w:rPr>
      <w:color w:val="605e5c"/>
      <w:shd w:color="auto" w:fill="e1dfdd" w:val="clear"/>
    </w:rPr>
  </w:style>
  <w:style w:type="character" w:styleId="a5" w:customStyle="1">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val="1"/>
    <w:rsid w:val="00DC0998"/>
  </w:style>
  <w:style w:type="paragraph" w:styleId="paragraph" w:customStyle="1">
    <w:name w:val="paragraph"/>
    <w:basedOn w:val="a"/>
    <w:rsid w:val="00B34D06"/>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shorttext" w:customStyle="1">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val="1"/>
    <w:rsid w:val="00AE4178"/>
    <w:pPr>
      <w:spacing w:after="120" w:line="276" w:lineRule="auto"/>
      <w:ind w:left="283"/>
    </w:pPr>
    <w:rPr>
      <w:rFonts w:ascii="Calibri" w:cs="Calibri" w:eastAsia="Calibri" w:hAnsi="Calibri"/>
      <w:kern w:val="0"/>
    </w:rPr>
  </w:style>
  <w:style w:type="character" w:styleId="a8" w:customStyle="1">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cs="Calibri" w:eastAsia="Calibri" w:hAnsi="Calibri"/>
      <w:kern w:val="0"/>
    </w:rPr>
  </w:style>
  <w:style w:type="paragraph" w:styleId="a9">
    <w:name w:val="Normal (Web)"/>
    <w:aliases w:val="Обычный (Web)"/>
    <w:basedOn w:val="a"/>
    <w:link w:val="aa"/>
    <w:uiPriority w:val="99"/>
    <w:qFormat w:val="1"/>
    <w:rsid w:val="00AE4178"/>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a" w:customStyle="1">
    <w:name w:val="Обычный (веб) Знак"/>
    <w:aliases w:val="Обычный (Web) Знак"/>
    <w:link w:val="a9"/>
    <w:uiPriority w:val="34"/>
    <w:locked w:val="1"/>
    <w:rsid w:val="00AE4178"/>
    <w:rPr>
      <w:rFonts w:ascii="Times New Roman" w:cs="Times New Roman" w:eastAsia="Times New Roman" w:hAnsi="Times New Roman"/>
      <w:kern w:val="0"/>
      <w:sz w:val="24"/>
      <w:szCs w:val="24"/>
      <w:lang w:eastAsia="ru-RU"/>
    </w:rPr>
  </w:style>
  <w:style w:type="character" w:styleId="FontStyle53" w:customStyle="1">
    <w:name w:val="Font Style53"/>
    <w:rsid w:val="00143C95"/>
    <w:rPr>
      <w:rFonts w:ascii="Times New Roman" w:cs="Times New Roman" w:hAnsi="Times New Roman" w:hint="default"/>
      <w:b w:val="1"/>
      <w:bCs w:val="1"/>
      <w:sz w:val="22"/>
      <w:szCs w:val="22"/>
    </w:rPr>
  </w:style>
  <w:style w:type="character" w:styleId="ab">
    <w:name w:val="FollowedHyperlink"/>
    <w:basedOn w:val="a0"/>
    <w:uiPriority w:val="99"/>
    <w:semiHidden w:val="1"/>
    <w:unhideWhenUsed w:val="1"/>
    <w:rsid w:val="009C28D3"/>
    <w:rPr>
      <w:color w:val="954f72" w:themeColor="followedHyperlink"/>
      <w:u w:val="single"/>
    </w:rPr>
  </w:style>
  <w:style w:type="character" w:styleId="10" w:customStyle="1">
    <w:name w:val="Заголовок 1 Знак"/>
    <w:basedOn w:val="a0"/>
    <w:link w:val="1"/>
    <w:rsid w:val="00381004"/>
    <w:rPr>
      <w:rFonts w:ascii="Times New Roman" w:cs="Times New Roman" w:eastAsia="Times New Roman" w:hAnsi="Times New Roman"/>
      <w:b w:val="1"/>
      <w:bCs w:val="1"/>
      <w:kern w:val="36"/>
      <w:sz w:val="48"/>
      <w:szCs w:val="48"/>
      <w:lang w:eastAsia="ru-RU"/>
    </w:rPr>
  </w:style>
  <w:style w:type="character" w:styleId="ac">
    <w:name w:val="annotation reference"/>
    <w:basedOn w:val="a0"/>
    <w:uiPriority w:val="99"/>
    <w:semiHidden w:val="1"/>
    <w:unhideWhenUsed w:val="1"/>
    <w:rsid w:val="00FB6A6B"/>
    <w:rPr>
      <w:sz w:val="16"/>
      <w:szCs w:val="16"/>
    </w:rPr>
  </w:style>
  <w:style w:type="paragraph" w:styleId="ad">
    <w:name w:val="annotation text"/>
    <w:basedOn w:val="a"/>
    <w:link w:val="ae"/>
    <w:uiPriority w:val="99"/>
    <w:semiHidden w:val="1"/>
    <w:unhideWhenUsed w:val="1"/>
    <w:rsid w:val="00FB6A6B"/>
    <w:pPr>
      <w:spacing w:line="240" w:lineRule="auto"/>
    </w:pPr>
    <w:rPr>
      <w:sz w:val="20"/>
      <w:szCs w:val="20"/>
    </w:rPr>
  </w:style>
  <w:style w:type="character" w:styleId="ae" w:customStyle="1">
    <w:name w:val="Текст примечания Знак"/>
    <w:basedOn w:val="a0"/>
    <w:link w:val="ad"/>
    <w:uiPriority w:val="99"/>
    <w:semiHidden w:val="1"/>
    <w:rsid w:val="00FB6A6B"/>
    <w:rPr>
      <w:sz w:val="20"/>
      <w:szCs w:val="20"/>
    </w:rPr>
  </w:style>
  <w:style w:type="paragraph" w:styleId="af">
    <w:name w:val="annotation subject"/>
    <w:basedOn w:val="ad"/>
    <w:next w:val="ad"/>
    <w:link w:val="af0"/>
    <w:uiPriority w:val="99"/>
    <w:semiHidden w:val="1"/>
    <w:unhideWhenUsed w:val="1"/>
    <w:rsid w:val="00FB6A6B"/>
    <w:rPr>
      <w:b w:val="1"/>
      <w:bCs w:val="1"/>
    </w:rPr>
  </w:style>
  <w:style w:type="character" w:styleId="af0" w:customStyle="1">
    <w:name w:val="Тема примечания Знак"/>
    <w:basedOn w:val="ae"/>
    <w:link w:val="af"/>
    <w:uiPriority w:val="99"/>
    <w:semiHidden w:val="1"/>
    <w:rsid w:val="00FB6A6B"/>
    <w:rPr>
      <w:b w:val="1"/>
      <w:bCs w:val="1"/>
      <w:sz w:val="20"/>
      <w:szCs w:val="20"/>
    </w:rPr>
  </w:style>
  <w:style w:type="paragraph" w:styleId="af1">
    <w:name w:val="Revision"/>
    <w:hidden w:val="1"/>
    <w:uiPriority w:val="99"/>
    <w:semiHidden w:val="1"/>
    <w:rsid w:val="00FB6A6B"/>
    <w:pPr>
      <w:spacing w:after="0" w:line="240" w:lineRule="auto"/>
    </w:pPr>
  </w:style>
  <w:style w:type="paragraph" w:styleId="af2">
    <w:name w:val="No Spacing"/>
    <w:aliases w:val="АЛЬБОМНАЯ,No Spacing"/>
    <w:link w:val="af3"/>
    <w:uiPriority w:val="1"/>
    <w:qFormat w:val="1"/>
    <w:rsid w:val="00512F0D"/>
    <w:pPr>
      <w:spacing w:after="0" w:line="240" w:lineRule="auto"/>
    </w:pPr>
    <w:rPr>
      <w:rFonts w:ascii="Calibri" w:cs="Times New Roman" w:eastAsia="Calibri" w:hAnsi="Calibri"/>
      <w:kern w:val="0"/>
      <w:lang w:val="en-US"/>
    </w:rPr>
  </w:style>
  <w:style w:type="character" w:styleId="af3" w:customStyle="1">
    <w:name w:val="Без интервала Знак"/>
    <w:aliases w:val="АЛЬБОМНАЯ Знак,No Spacing Знак"/>
    <w:link w:val="af2"/>
    <w:rsid w:val="00512F0D"/>
    <w:rPr>
      <w:rFonts w:ascii="Calibri" w:cs="Times New Roman" w:eastAsia="Calibri" w:hAnsi="Calibri"/>
      <w:kern w:val="0"/>
      <w:lang w:val="en-US"/>
    </w:rPr>
  </w:style>
  <w:style w:type="paragraph" w:styleId="af4">
    <w:name w:val="Body Text"/>
    <w:basedOn w:val="a"/>
    <w:link w:val="af5"/>
    <w:unhideWhenUsed w:val="1"/>
    <w:rsid w:val="00F15922"/>
    <w:pPr>
      <w:spacing w:after="120"/>
    </w:pPr>
  </w:style>
  <w:style w:type="character" w:styleId="af5" w:customStyle="1">
    <w:name w:val="Основной текст Знак"/>
    <w:basedOn w:val="a0"/>
    <w:link w:val="af4"/>
    <w:rsid w:val="00F15922"/>
  </w:style>
  <w:style w:type="paragraph" w:styleId="21">
    <w:name w:val="Body Text 2"/>
    <w:basedOn w:val="a"/>
    <w:link w:val="22"/>
    <w:uiPriority w:val="99"/>
    <w:unhideWhenUsed w:val="1"/>
    <w:rsid w:val="00DD62D2"/>
    <w:pPr>
      <w:spacing w:after="120" w:line="480" w:lineRule="auto"/>
    </w:pPr>
  </w:style>
  <w:style w:type="character" w:styleId="22" w:customStyle="1">
    <w:name w:val="Основной текст 2 Знак"/>
    <w:basedOn w:val="a0"/>
    <w:link w:val="21"/>
    <w:uiPriority w:val="99"/>
    <w:rsid w:val="00DD62D2"/>
  </w:style>
  <w:style w:type="character" w:styleId="20" w:customStyle="1">
    <w:name w:val="Заголовок 2 Знак"/>
    <w:basedOn w:val="a0"/>
    <w:link w:val="2"/>
    <w:uiPriority w:val="9"/>
    <w:rsid w:val="00DD62D2"/>
    <w:rPr>
      <w:rFonts w:ascii="Times New Roman" w:cs="Times New Roman" w:eastAsia="Times New Roman" w:hAnsi="Times New Roman"/>
      <w:kern w:val="0"/>
      <w:sz w:val="28"/>
      <w:szCs w:val="20"/>
      <w:lang w:eastAsia="x-none" w:val="x-none"/>
    </w:rPr>
  </w:style>
  <w:style w:type="paragraph" w:styleId="af6">
    <w:name w:val="Balloon Text"/>
    <w:basedOn w:val="a"/>
    <w:link w:val="af7"/>
    <w:unhideWhenUsed w:val="1"/>
    <w:rsid w:val="00DD62D2"/>
    <w:pPr>
      <w:widowControl w:val="0"/>
      <w:autoSpaceDE w:val="0"/>
      <w:autoSpaceDN w:val="0"/>
      <w:adjustRightInd w:val="0"/>
      <w:spacing w:after="0" w:line="240" w:lineRule="auto"/>
      <w:jc w:val="both"/>
    </w:pPr>
    <w:rPr>
      <w:rFonts w:ascii="Tahoma" w:cs="Times New Roman" w:eastAsia="Times New Roman" w:hAnsi="Tahoma"/>
      <w:kern w:val="0"/>
      <w:sz w:val="16"/>
      <w:szCs w:val="16"/>
      <w:lang w:eastAsia="ru-RU" w:val="x-none"/>
    </w:rPr>
  </w:style>
  <w:style w:type="character" w:styleId="af7" w:customStyle="1">
    <w:name w:val="Текст выноски Знак"/>
    <w:basedOn w:val="a0"/>
    <w:link w:val="af6"/>
    <w:rsid w:val="00DD62D2"/>
    <w:rPr>
      <w:rFonts w:ascii="Tahoma" w:cs="Times New Roman" w:eastAsia="Times New Roman" w:hAnsi="Tahoma"/>
      <w:kern w:val="0"/>
      <w:sz w:val="16"/>
      <w:szCs w:val="16"/>
      <w:lang w:eastAsia="ru-RU" w:val="x-none"/>
    </w:rPr>
  </w:style>
  <w:style w:type="paragraph" w:styleId="af8">
    <w:name w:val="header"/>
    <w:basedOn w:val="a"/>
    <w:link w:val="af9"/>
    <w:unhideWhenUsed w:val="1"/>
    <w:rsid w:val="00DD62D2"/>
    <w:pPr>
      <w:widowControl w:val="0"/>
      <w:tabs>
        <w:tab w:val="center" w:pos="4677"/>
        <w:tab w:val="right" w:pos="9355"/>
      </w:tabs>
      <w:autoSpaceDE w:val="0"/>
      <w:autoSpaceDN w:val="0"/>
      <w:adjustRightInd w:val="0"/>
      <w:spacing w:after="0" w:line="240" w:lineRule="auto"/>
      <w:jc w:val="both"/>
    </w:pPr>
    <w:rPr>
      <w:rFonts w:ascii="Times New Roman" w:cs="Times New Roman" w:eastAsia="Times New Roman" w:hAnsi="Times New Roman"/>
      <w:kern w:val="0"/>
      <w:sz w:val="24"/>
      <w:szCs w:val="24"/>
      <w:lang w:eastAsia="ru-RU" w:val="x-none"/>
    </w:rPr>
  </w:style>
  <w:style w:type="character" w:styleId="af9" w:customStyle="1">
    <w:name w:val="Верхний колонтитул Знак"/>
    <w:basedOn w:val="a0"/>
    <w:link w:val="af8"/>
    <w:rsid w:val="00DD62D2"/>
    <w:rPr>
      <w:rFonts w:ascii="Times New Roman" w:cs="Times New Roman" w:eastAsia="Times New Roman" w:hAnsi="Times New Roman"/>
      <w:kern w:val="0"/>
      <w:sz w:val="24"/>
      <w:szCs w:val="24"/>
      <w:lang w:eastAsia="ru-RU" w:val="x-none"/>
    </w:rPr>
  </w:style>
  <w:style w:type="paragraph" w:styleId="afa">
    <w:name w:val="footer"/>
    <w:basedOn w:val="a"/>
    <w:link w:val="afb"/>
    <w:unhideWhenUsed w:val="1"/>
    <w:rsid w:val="00DD62D2"/>
    <w:pPr>
      <w:widowControl w:val="0"/>
      <w:tabs>
        <w:tab w:val="center" w:pos="4677"/>
        <w:tab w:val="right" w:pos="9355"/>
      </w:tabs>
      <w:autoSpaceDE w:val="0"/>
      <w:autoSpaceDN w:val="0"/>
      <w:adjustRightInd w:val="0"/>
      <w:spacing w:after="0" w:line="240" w:lineRule="auto"/>
      <w:jc w:val="both"/>
    </w:pPr>
    <w:rPr>
      <w:rFonts w:ascii="Times New Roman" w:cs="Times New Roman" w:eastAsia="Times New Roman" w:hAnsi="Times New Roman"/>
      <w:kern w:val="0"/>
      <w:sz w:val="24"/>
      <w:szCs w:val="24"/>
      <w:lang w:eastAsia="ru-RU" w:val="x-none"/>
    </w:rPr>
  </w:style>
  <w:style w:type="character" w:styleId="afb" w:customStyle="1">
    <w:name w:val="Нижний колонтитул Знак"/>
    <w:basedOn w:val="a0"/>
    <w:link w:val="afa"/>
    <w:uiPriority w:val="99"/>
    <w:rsid w:val="00DD62D2"/>
    <w:rPr>
      <w:rFonts w:ascii="Times New Roman" w:cs="Times New Roman" w:eastAsia="Times New Roman" w:hAnsi="Times New Roman"/>
      <w:kern w:val="0"/>
      <w:sz w:val="24"/>
      <w:szCs w:val="24"/>
      <w:lang w:eastAsia="ru-RU" w:val="x-none"/>
    </w:rPr>
  </w:style>
  <w:style w:type="paragraph" w:styleId="afc" w:customStyle="1">
    <w:name w:val="Основной"/>
    <w:qFormat w:val="1"/>
    <w:rsid w:val="00DD62D2"/>
    <w:pPr>
      <w:autoSpaceDE w:val="0"/>
      <w:autoSpaceDN w:val="0"/>
      <w:spacing w:after="0" w:line="240" w:lineRule="auto"/>
    </w:pPr>
    <w:rPr>
      <w:rFonts w:ascii="Times New Roman" w:cs="Times New Roman" w:eastAsia="Times New Roman" w:hAnsi="Times New Roman"/>
      <w:kern w:val="0"/>
      <w:sz w:val="24"/>
      <w:szCs w:val="24"/>
      <w:lang w:eastAsia="ru-RU"/>
    </w:rPr>
  </w:style>
  <w:style w:type="paragraph" w:styleId="FR1" w:customStyle="1">
    <w:name w:val="FR1"/>
    <w:qFormat w:val="1"/>
    <w:rsid w:val="00DD62D2"/>
    <w:pPr>
      <w:widowControl w:val="0"/>
      <w:autoSpaceDE w:val="0"/>
      <w:autoSpaceDN w:val="0"/>
      <w:adjustRightInd w:val="0"/>
      <w:spacing w:after="0" w:line="480" w:lineRule="auto"/>
      <w:ind w:left="40" w:firstLine="560"/>
    </w:pPr>
    <w:rPr>
      <w:rFonts w:ascii="Arial" w:cs="Arial" w:eastAsia="Times New Roman" w:hAnsi="Arial"/>
      <w:kern w:val="0"/>
      <w:sz w:val="16"/>
      <w:szCs w:val="16"/>
      <w:lang w:eastAsia="ru-RU"/>
    </w:rPr>
  </w:style>
  <w:style w:type="character" w:styleId="12" w:customStyle="1">
    <w:name w:val="Основной текст с отступом Знак1"/>
    <w:basedOn w:val="a0"/>
    <w:semiHidden w:val="1"/>
    <w:rsid w:val="00DD62D2"/>
    <w:rPr>
      <w:rFonts w:ascii="Times New Roman" w:eastAsia="Times New Roman" w:hAnsi="Times New Roman"/>
      <w:sz w:val="24"/>
      <w:szCs w:val="24"/>
    </w:rPr>
  </w:style>
  <w:style w:type="paragraph" w:styleId="afd">
    <w:name w:val="Plain Text"/>
    <w:basedOn w:val="a"/>
    <w:link w:val="afe"/>
    <w:unhideWhenUsed w:val="1"/>
    <w:rsid w:val="00DD62D2"/>
    <w:pPr>
      <w:autoSpaceDE w:val="0"/>
      <w:autoSpaceDN w:val="0"/>
      <w:spacing w:after="0" w:line="240" w:lineRule="auto"/>
    </w:pPr>
    <w:rPr>
      <w:rFonts w:ascii="Courier New" w:cs="Times New Roman" w:eastAsia="Times New Roman" w:hAnsi="Courier New"/>
      <w:kern w:val="0"/>
      <w:sz w:val="20"/>
      <w:szCs w:val="20"/>
      <w:lang w:eastAsia="x-none" w:val="x-none"/>
    </w:rPr>
  </w:style>
  <w:style w:type="character" w:styleId="afe" w:customStyle="1">
    <w:name w:val="Текст Знак"/>
    <w:basedOn w:val="a0"/>
    <w:link w:val="afd"/>
    <w:rsid w:val="00DD62D2"/>
    <w:rPr>
      <w:rFonts w:ascii="Courier New" w:cs="Times New Roman" w:eastAsia="Times New Roman" w:hAnsi="Courier New"/>
      <w:kern w:val="0"/>
      <w:sz w:val="20"/>
      <w:szCs w:val="20"/>
      <w:lang w:eastAsia="x-none" w:val="x-none"/>
    </w:rPr>
  </w:style>
  <w:style w:type="character" w:styleId="aff">
    <w:name w:val="page number"/>
    <w:basedOn w:val="a0"/>
    <w:uiPriority w:val="99"/>
    <w:rsid w:val="00DD62D2"/>
  </w:style>
  <w:style w:type="paragraph" w:styleId="13" w:customStyle="1">
    <w:name w:val="Без интервала1"/>
    <w:uiPriority w:val="1"/>
    <w:qFormat w:val="1"/>
    <w:rsid w:val="00DD62D2"/>
    <w:pPr>
      <w:spacing w:after="0" w:line="240" w:lineRule="auto"/>
    </w:pPr>
    <w:rPr>
      <w:rFonts w:ascii="Times New Roman" w:cs="Times New Roman" w:eastAsia="Times New Roman" w:hAnsi="Times New Roman"/>
      <w:kern w:val="0"/>
      <w:sz w:val="28"/>
      <w:szCs w:val="28"/>
      <w:lang w:eastAsia="ru-RU"/>
    </w:rPr>
  </w:style>
  <w:style w:type="paragraph" w:styleId="23">
    <w:name w:val="Body Text Indent 2"/>
    <w:basedOn w:val="a"/>
    <w:link w:val="24"/>
    <w:semiHidden w:val="1"/>
    <w:unhideWhenUsed w:val="1"/>
    <w:rsid w:val="00DD62D2"/>
    <w:pPr>
      <w:spacing w:after="120" w:line="480" w:lineRule="auto"/>
      <w:ind w:left="283"/>
    </w:pPr>
    <w:rPr>
      <w:rFonts w:ascii="Times New Roman" w:cs="Times New Roman" w:eastAsia="Times New Roman" w:hAnsi="Times New Roman"/>
      <w:kern w:val="0"/>
      <w:sz w:val="24"/>
      <w:szCs w:val="20"/>
      <w:lang w:eastAsia="x-none" w:val="x-none"/>
    </w:rPr>
  </w:style>
  <w:style w:type="character" w:styleId="24" w:customStyle="1">
    <w:name w:val="Основной текст с отступом 2 Знак"/>
    <w:basedOn w:val="a0"/>
    <w:link w:val="23"/>
    <w:semiHidden w:val="1"/>
    <w:rsid w:val="00DD62D2"/>
    <w:rPr>
      <w:rFonts w:ascii="Times New Roman" w:cs="Times New Roman" w:eastAsia="Times New Roman" w:hAnsi="Times New Roman"/>
      <w:kern w:val="0"/>
      <w:sz w:val="24"/>
      <w:szCs w:val="20"/>
      <w:lang w:eastAsia="x-none" w:val="x-none"/>
    </w:rPr>
  </w:style>
  <w:style w:type="paragraph" w:styleId="msonormalcxspmiddle" w:customStyle="1">
    <w:name w:val="msonormalcxspmiddle"/>
    <w:basedOn w:val="a"/>
    <w:rsid w:val="00DD62D2"/>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paragraph" w:styleId="Style9" w:customStyle="1">
    <w:name w:val="Style9"/>
    <w:basedOn w:val="a"/>
    <w:rsid w:val="00DD62D2"/>
    <w:pPr>
      <w:widowControl w:val="0"/>
      <w:autoSpaceDE w:val="0"/>
      <w:autoSpaceDN w:val="0"/>
      <w:adjustRightInd w:val="0"/>
      <w:spacing w:after="0" w:line="240" w:lineRule="auto"/>
    </w:pPr>
    <w:rPr>
      <w:rFonts w:ascii="Times New Roman" w:cs="Times New Roman" w:eastAsia="Times New Roman" w:hAnsi="Times New Roman"/>
      <w:kern w:val="0"/>
      <w:sz w:val="24"/>
      <w:szCs w:val="24"/>
      <w:lang w:eastAsia="ru-RU"/>
    </w:rPr>
  </w:style>
  <w:style w:type="paragraph" w:styleId="14" w:customStyle="1">
    <w:name w:val="1"/>
    <w:basedOn w:val="a"/>
    <w:next w:val="a9"/>
    <w:uiPriority w:val="99"/>
    <w:unhideWhenUsed w:val="1"/>
    <w:rsid w:val="00DD62D2"/>
    <w:pPr>
      <w:spacing w:after="100" w:afterAutospacing="1" w:before="100" w:beforeAutospacing="1" w:line="240" w:lineRule="auto"/>
      <w:ind w:firstLine="225"/>
    </w:pPr>
    <w:rPr>
      <w:rFonts w:ascii="Times New Roman" w:cs="Times New Roman" w:eastAsia="Times New Roman" w:hAnsi="Times New Roman"/>
      <w:kern w:val="0"/>
      <w:sz w:val="20"/>
      <w:szCs w:val="20"/>
      <w:lang w:eastAsia="ru-RU"/>
    </w:rPr>
  </w:style>
  <w:style w:type="paragraph" w:styleId="220" w:customStyle="1">
    <w:name w:val="Основной текст 22"/>
    <w:basedOn w:val="a"/>
    <w:rsid w:val="00DD62D2"/>
    <w:pPr>
      <w:autoSpaceDE w:val="0"/>
      <w:autoSpaceDN w:val="0"/>
      <w:spacing w:after="0" w:line="360" w:lineRule="auto"/>
      <w:jc w:val="both"/>
    </w:pPr>
    <w:rPr>
      <w:rFonts w:ascii="Times New Roman" w:cs="Times New Roman" w:eastAsia="Times New Roman" w:hAnsi="Times New Roman"/>
      <w:kern w:val="0"/>
      <w:sz w:val="24"/>
      <w:szCs w:val="20"/>
      <w:lang w:eastAsia="ru-RU"/>
    </w:rPr>
  </w:style>
  <w:style w:type="character" w:styleId="s0" w:customStyle="1">
    <w:name w:val="s0"/>
    <w:rsid w:val="00DD62D2"/>
    <w:rPr>
      <w:rFonts w:ascii="Times New Roman" w:cs="Times New Roman" w:hAnsi="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cs="Times New Roman" w:eastAsia="Times New Roman" w:hAnsi="Times New Roman"/>
      <w:kern w:val="0"/>
      <w:sz w:val="16"/>
      <w:szCs w:val="16"/>
      <w:lang w:eastAsia="x-none" w:val="x-none"/>
    </w:rPr>
  </w:style>
  <w:style w:type="character" w:styleId="32" w:customStyle="1">
    <w:name w:val="Основной текст 3 Знак"/>
    <w:basedOn w:val="a0"/>
    <w:link w:val="31"/>
    <w:rsid w:val="00DD62D2"/>
    <w:rPr>
      <w:rFonts w:ascii="Times New Roman" w:cs="Times New Roman" w:eastAsia="Times New Roman" w:hAnsi="Times New Roman"/>
      <w:kern w:val="0"/>
      <w:sz w:val="16"/>
      <w:szCs w:val="16"/>
      <w:lang w:eastAsia="x-none" w:val="x-none"/>
    </w:rPr>
  </w:style>
  <w:style w:type="paragraph" w:styleId="Style7" w:customStyle="1">
    <w:name w:val="Style7"/>
    <w:basedOn w:val="a"/>
    <w:rsid w:val="00DD62D2"/>
    <w:pPr>
      <w:widowControl w:val="0"/>
      <w:autoSpaceDE w:val="0"/>
      <w:autoSpaceDN w:val="0"/>
      <w:adjustRightInd w:val="0"/>
      <w:spacing w:after="0" w:line="207" w:lineRule="exact"/>
      <w:ind w:firstLine="278"/>
      <w:jc w:val="both"/>
    </w:pPr>
    <w:rPr>
      <w:rFonts w:ascii="Times New Roman" w:cs="Times New Roman" w:eastAsia="Times New Roman" w:hAnsi="Times New Roman"/>
      <w:kern w:val="0"/>
      <w:sz w:val="24"/>
      <w:szCs w:val="24"/>
      <w:lang w:eastAsia="ru-RU"/>
    </w:rPr>
  </w:style>
  <w:style w:type="character" w:styleId="FontStyle28" w:customStyle="1">
    <w:name w:val="Font Style28"/>
    <w:uiPriority w:val="99"/>
    <w:rsid w:val="00DD62D2"/>
    <w:rPr>
      <w:rFonts w:ascii="Times New Roman" w:cs="Times New Roman" w:hAnsi="Times New Roman" w:hint="default"/>
      <w:sz w:val="18"/>
      <w:szCs w:val="18"/>
    </w:rPr>
  </w:style>
  <w:style w:type="character" w:styleId="FontStyle52" w:customStyle="1">
    <w:name w:val="Font Style52"/>
    <w:rsid w:val="00DD62D2"/>
    <w:rPr>
      <w:rFonts w:ascii="Times New Roman" w:cs="Times New Roman" w:hAnsi="Times New Roman" w:hint="default"/>
      <w:sz w:val="22"/>
      <w:szCs w:val="22"/>
    </w:rPr>
  </w:style>
  <w:style w:type="character" w:styleId="30" w:customStyle="1">
    <w:name w:val="Заголовок 3 Знак"/>
    <w:basedOn w:val="a0"/>
    <w:link w:val="3"/>
    <w:rsid w:val="00F2649F"/>
    <w:rPr>
      <w:rFonts w:ascii="Arial" w:cs="Arial" w:eastAsia="Times New Roman" w:hAnsi="Arial"/>
      <w:b w:val="1"/>
      <w:bCs w:val="1"/>
      <w:kern w:val="0"/>
      <w:sz w:val="26"/>
      <w:szCs w:val="26"/>
      <w:lang w:eastAsia="ru-RU" w:val="kk-KZ"/>
    </w:rPr>
  </w:style>
  <w:style w:type="character" w:styleId="40" w:customStyle="1">
    <w:name w:val="Заголовок 4 Знак"/>
    <w:basedOn w:val="a0"/>
    <w:link w:val="4"/>
    <w:rsid w:val="00F2649F"/>
    <w:rPr>
      <w:rFonts w:ascii="Times New Roman" w:cs="Times New Roman" w:eastAsia="Times New Roman" w:hAnsi="Times New Roman"/>
      <w:b w:val="1"/>
      <w:bCs w:val="1"/>
      <w:kern w:val="0"/>
      <w:sz w:val="28"/>
      <w:szCs w:val="28"/>
      <w:lang w:eastAsia="ru-RU" w:val="kk-KZ"/>
    </w:rPr>
  </w:style>
  <w:style w:type="character" w:styleId="50" w:customStyle="1">
    <w:name w:val="Заголовок 5 Знак"/>
    <w:basedOn w:val="a0"/>
    <w:link w:val="5"/>
    <w:uiPriority w:val="9"/>
    <w:semiHidden w:val="1"/>
    <w:rsid w:val="00F2649F"/>
    <w:rPr>
      <w:rFonts w:ascii="Times New Roman" w:cs="Times New Roman" w:eastAsia="Times New Roman" w:hAnsi="Times New Roman"/>
      <w:b w:val="1"/>
      <w:kern w:val="0"/>
      <w:lang w:eastAsia="ru-RU" w:val="kk-KZ"/>
    </w:rPr>
  </w:style>
  <w:style w:type="character" w:styleId="60" w:customStyle="1">
    <w:name w:val="Заголовок 6 Знак"/>
    <w:basedOn w:val="a0"/>
    <w:link w:val="6"/>
    <w:uiPriority w:val="9"/>
    <w:semiHidden w:val="1"/>
    <w:rsid w:val="00F2649F"/>
    <w:rPr>
      <w:rFonts w:ascii="Times New Roman" w:cs="Times New Roman" w:eastAsia="Times New Roman" w:hAnsi="Times New Roman"/>
      <w:b w:val="1"/>
      <w:kern w:val="0"/>
      <w:sz w:val="20"/>
      <w:szCs w:val="20"/>
      <w:lang w:eastAsia="ru-RU" w:val="kk-KZ"/>
    </w:rPr>
  </w:style>
  <w:style w:type="character" w:styleId="70" w:customStyle="1">
    <w:name w:val="Заголовок 7 Знак"/>
    <w:basedOn w:val="a0"/>
    <w:link w:val="7"/>
    <w:rsid w:val="00F2649F"/>
    <w:rPr>
      <w:rFonts w:ascii="Times New Roman" w:cs="Times New Roman" w:eastAsia="Times New Roman" w:hAnsi="Times New Roman"/>
      <w:kern w:val="0"/>
      <w:sz w:val="24"/>
      <w:szCs w:val="24"/>
      <w:lang w:eastAsia="ru-RU" w:val="kk-KZ"/>
    </w:rPr>
  </w:style>
  <w:style w:type="paragraph" w:styleId="HTML">
    <w:name w:val="HTML Preformatted"/>
    <w:basedOn w:val="a"/>
    <w:link w:val="HTML0"/>
    <w:uiPriority w:val="99"/>
    <w:unhideWhenUsed w:val="1"/>
    <w:rsid w:val="00F26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Times New Roman" w:eastAsia="Times New Roman" w:hAnsi="Courier New"/>
      <w:kern w:val="0"/>
      <w:sz w:val="20"/>
      <w:szCs w:val="20"/>
      <w:lang w:eastAsia="ru-RU" w:val="kk-KZ"/>
    </w:rPr>
  </w:style>
  <w:style w:type="character" w:styleId="HTML0" w:customStyle="1">
    <w:name w:val="Стандартный HTML Знак"/>
    <w:basedOn w:val="a0"/>
    <w:link w:val="HTML"/>
    <w:uiPriority w:val="99"/>
    <w:rsid w:val="00F2649F"/>
    <w:rPr>
      <w:rFonts w:ascii="Courier New" w:cs="Times New Roman" w:eastAsia="Times New Roman" w:hAnsi="Courier New"/>
      <w:kern w:val="0"/>
      <w:sz w:val="20"/>
      <w:szCs w:val="20"/>
      <w:lang w:eastAsia="ru-RU" w:val="kk-KZ"/>
    </w:rPr>
  </w:style>
  <w:style w:type="character" w:styleId="aff0" w:customStyle="1">
    <w:name w:val="Название Знак"/>
    <w:basedOn w:val="a0"/>
    <w:link w:val="aff1"/>
    <w:uiPriority w:val="10"/>
    <w:locked w:val="1"/>
    <w:rsid w:val="00F2649F"/>
    <w:rPr>
      <w:b w:val="1"/>
      <w:sz w:val="72"/>
      <w:szCs w:val="72"/>
      <w:lang w:eastAsia="ru-RU"/>
    </w:rPr>
  </w:style>
  <w:style w:type="character" w:styleId="aff2" w:customStyle="1">
    <w:name w:val="Подзаголовок Знак"/>
    <w:basedOn w:val="a0"/>
    <w:link w:val="aff3"/>
    <w:uiPriority w:val="11"/>
    <w:locked w:val="1"/>
    <w:rsid w:val="00F2649F"/>
    <w:rPr>
      <w:rFonts w:ascii="Georgia" w:cs="Georgia" w:eastAsia="Georgia" w:hAnsi="Georgia"/>
      <w:i w:val="1"/>
      <w:color w:val="666666"/>
      <w:sz w:val="48"/>
      <w:szCs w:val="48"/>
      <w:lang w:eastAsia="ru-RU"/>
    </w:rPr>
  </w:style>
  <w:style w:type="paragraph" w:styleId="author" w:customStyle="1">
    <w:name w:val="author"/>
    <w:basedOn w:val="a"/>
    <w:qFormat w:val="1"/>
    <w:rsid w:val="00F2649F"/>
    <w:pPr>
      <w:spacing w:after="100" w:afterAutospacing="1" w:before="100" w:beforeAutospacing="1" w:line="240" w:lineRule="auto"/>
    </w:pPr>
    <w:rPr>
      <w:rFonts w:ascii="Times New Roman" w:cs="Times New Roman" w:eastAsia="Times New Roman" w:hAnsi="Times New Roman"/>
      <w:kern w:val="0"/>
      <w:sz w:val="24"/>
      <w:szCs w:val="24"/>
      <w:lang w:eastAsia="ru-RU" w:val="kk-KZ"/>
    </w:rPr>
  </w:style>
  <w:style w:type="paragraph" w:styleId="15" w:customStyle="1">
    <w:name w:val="Абзац списка1"/>
    <w:basedOn w:val="a"/>
    <w:semiHidden w:val="1"/>
    <w:qFormat w:val="1"/>
    <w:rsid w:val="00F2649F"/>
    <w:pPr>
      <w:spacing w:after="200" w:line="276" w:lineRule="auto"/>
      <w:ind w:left="720"/>
      <w:contextualSpacing w:val="1"/>
    </w:pPr>
    <w:rPr>
      <w:rFonts w:ascii="Calibri" w:cs="Times New Roman" w:eastAsia="Times New Roman" w:hAnsi="Calibri"/>
      <w:kern w:val="0"/>
      <w:lang w:eastAsia="ru-RU" w:val="kk-KZ"/>
    </w:rPr>
  </w:style>
  <w:style w:type="character" w:styleId="71" w:customStyle="1">
    <w:name w:val="Заголовок 7 Знак1"/>
    <w:basedOn w:val="a0"/>
    <w:semiHidden w:val="1"/>
    <w:rsid w:val="00F2649F"/>
    <w:rPr>
      <w:rFonts w:asciiTheme="majorHAnsi" w:cstheme="majorBidi" w:eastAsiaTheme="majorEastAsia" w:hAnsiTheme="majorHAnsi"/>
      <w:i w:val="1"/>
      <w:iCs w:val="1"/>
      <w:color w:val="1f3763" w:themeColor="accent1" w:themeShade="00007F"/>
      <w:lang w:eastAsia="ru-RU"/>
    </w:rPr>
  </w:style>
  <w:style w:type="paragraph" w:styleId="aff1">
    <w:name w:val="Title"/>
    <w:basedOn w:val="a"/>
    <w:next w:val="a"/>
    <w:link w:val="aff0"/>
    <w:uiPriority w:val="10"/>
    <w:qFormat w:val="1"/>
    <w:rsid w:val="00F2649F"/>
    <w:pPr>
      <w:keepNext w:val="1"/>
      <w:keepLines w:val="1"/>
      <w:spacing w:after="120" w:before="480" w:line="240" w:lineRule="auto"/>
    </w:pPr>
    <w:rPr>
      <w:b w:val="1"/>
      <w:sz w:val="72"/>
      <w:szCs w:val="72"/>
      <w:lang w:eastAsia="ru-RU"/>
    </w:rPr>
  </w:style>
  <w:style w:type="character" w:styleId="16" w:customStyle="1">
    <w:name w:val="Заголовок Знак1"/>
    <w:basedOn w:val="a0"/>
    <w:uiPriority w:val="10"/>
    <w:rsid w:val="00F2649F"/>
    <w:rPr>
      <w:rFonts w:asciiTheme="majorHAnsi" w:cstheme="majorBidi" w:eastAsiaTheme="majorEastAsia" w:hAnsiTheme="majorHAnsi"/>
      <w:spacing w:val="-10"/>
      <w:kern w:val="28"/>
      <w:sz w:val="56"/>
      <w:szCs w:val="56"/>
    </w:rPr>
  </w:style>
  <w:style w:type="character" w:styleId="210" w:customStyle="1">
    <w:name w:val="Основной текст 2 Знак1"/>
    <w:basedOn w:val="a0"/>
    <w:uiPriority w:val="99"/>
    <w:semiHidden w:val="1"/>
    <w:rsid w:val="00F2649F"/>
    <w:rPr>
      <w:rFonts w:ascii="Times New Roman" w:cs="Times New Roman" w:eastAsia="Times New Roman" w:hAnsi="Times New Roman"/>
      <w:kern w:val="0"/>
      <w:sz w:val="24"/>
      <w:szCs w:val="24"/>
      <w:lang w:eastAsia="ru-RU" w:val="kk-KZ"/>
    </w:rPr>
  </w:style>
  <w:style w:type="character" w:styleId="17" w:customStyle="1">
    <w:name w:val="Текст Знак1"/>
    <w:basedOn w:val="a0"/>
    <w:semiHidden w:val="1"/>
    <w:rsid w:val="00F2649F"/>
    <w:rPr>
      <w:rFonts w:ascii="Consolas" w:cs="Times New Roman" w:eastAsia="Times New Roman" w:hAnsi="Consolas"/>
      <w:kern w:val="0"/>
      <w:sz w:val="21"/>
      <w:szCs w:val="21"/>
      <w:lang w:eastAsia="ru-RU" w:val="kk-KZ"/>
    </w:rPr>
  </w:style>
  <w:style w:type="character" w:styleId="s1" w:customStyle="1">
    <w:name w:val="s1"/>
    <w:rsid w:val="00F2649F"/>
  </w:style>
  <w:style w:type="character" w:styleId="18" w:customStyle="1">
    <w:name w:val="Основной текст Знак1"/>
    <w:basedOn w:val="a0"/>
    <w:semiHidden w:val="1"/>
    <w:rsid w:val="00F2649F"/>
    <w:rPr>
      <w:rFonts w:ascii="Times New Roman" w:cs="Times New Roman" w:eastAsia="Times New Roman" w:hAnsi="Times New Roman"/>
      <w:kern w:val="0"/>
      <w:sz w:val="24"/>
      <w:szCs w:val="24"/>
      <w:lang w:eastAsia="ru-RU" w:val="kk-KZ"/>
    </w:rPr>
  </w:style>
  <w:style w:type="character" w:styleId="a-size-large" w:customStyle="1">
    <w:name w:val="a-size-large"/>
    <w:basedOn w:val="a0"/>
    <w:rsid w:val="00F2649F"/>
  </w:style>
  <w:style w:type="character" w:styleId="a-size-medium" w:customStyle="1">
    <w:name w:val="a-size-medium"/>
    <w:basedOn w:val="a0"/>
    <w:rsid w:val="00F2649F"/>
  </w:style>
  <w:style w:type="character" w:styleId="a-declarative" w:customStyle="1">
    <w:name w:val="a-declarative"/>
    <w:basedOn w:val="a0"/>
    <w:rsid w:val="00F2649F"/>
  </w:style>
  <w:style w:type="character" w:styleId="a-color-secondary" w:customStyle="1">
    <w:name w:val="a-color-secondary"/>
    <w:basedOn w:val="a0"/>
    <w:rsid w:val="00F2649F"/>
  </w:style>
  <w:style w:type="character" w:styleId="19" w:customStyle="1">
    <w:name w:val="Верхний колонтитул Знак1"/>
    <w:basedOn w:val="a0"/>
    <w:semiHidden w:val="1"/>
    <w:rsid w:val="00F2649F"/>
    <w:rPr>
      <w:rFonts w:ascii="Times New Roman" w:cs="Times New Roman" w:eastAsia="Times New Roman" w:hAnsi="Times New Roman"/>
      <w:kern w:val="0"/>
      <w:sz w:val="24"/>
      <w:szCs w:val="24"/>
      <w:lang w:eastAsia="ru-RU" w:val="kk-KZ"/>
    </w:rPr>
  </w:style>
  <w:style w:type="character" w:styleId="1a" w:customStyle="1">
    <w:name w:val="Нижний колонтитул Знак1"/>
    <w:basedOn w:val="a0"/>
    <w:semiHidden w:val="1"/>
    <w:rsid w:val="00F2649F"/>
    <w:rPr>
      <w:rFonts w:ascii="Times New Roman" w:cs="Times New Roman" w:eastAsia="Times New Roman" w:hAnsi="Times New Roman"/>
      <w:kern w:val="0"/>
      <w:sz w:val="24"/>
      <w:szCs w:val="24"/>
      <w:lang w:eastAsia="ru-RU" w:val="kk-KZ"/>
    </w:rPr>
  </w:style>
  <w:style w:type="character" w:styleId="25" w:customStyle="1">
    <w:name w:val="Неразрешенное упоминание2"/>
    <w:basedOn w:val="a0"/>
    <w:uiPriority w:val="99"/>
    <w:semiHidden w:val="1"/>
    <w:rsid w:val="00F2649F"/>
    <w:rPr>
      <w:color w:val="605e5c"/>
      <w:shd w:color="auto" w:fill="e1dfdd" w:val="clear"/>
    </w:rPr>
  </w:style>
  <w:style w:type="character" w:styleId="33" w:customStyle="1">
    <w:name w:val="Неразрешенное упоминание3"/>
    <w:basedOn w:val="a0"/>
    <w:uiPriority w:val="99"/>
    <w:semiHidden w:val="1"/>
    <w:rsid w:val="00F2649F"/>
    <w:rPr>
      <w:color w:val="605e5c"/>
      <w:shd w:color="auto" w:fill="e1dfdd" w:val="clear"/>
    </w:rPr>
  </w:style>
  <w:style w:type="character" w:styleId="w" w:customStyle="1">
    <w:name w:val="w"/>
    <w:basedOn w:val="a0"/>
    <w:rsid w:val="00F2649F"/>
  </w:style>
  <w:style w:type="character" w:styleId="apple-converted-space" w:customStyle="1">
    <w:name w:val="apple-converted-space"/>
    <w:basedOn w:val="a0"/>
    <w:rsid w:val="00F2649F"/>
  </w:style>
  <w:style w:type="character" w:styleId="1b" w:customStyle="1">
    <w:name w:val="Текст выноски Знак1"/>
    <w:basedOn w:val="a0"/>
    <w:semiHidden w:val="1"/>
    <w:rsid w:val="00F2649F"/>
    <w:rPr>
      <w:rFonts w:ascii="Segoe UI" w:cs="Segoe UI" w:eastAsia="Times New Roman" w:hAnsi="Segoe UI"/>
      <w:kern w:val="0"/>
      <w:sz w:val="18"/>
      <w:szCs w:val="18"/>
      <w:lang w:eastAsia="ru-RU" w:val="kk-KZ"/>
    </w:rPr>
  </w:style>
  <w:style w:type="character" w:styleId="41" w:customStyle="1">
    <w:name w:val="Неразрешенное упоминание4"/>
    <w:basedOn w:val="a0"/>
    <w:uiPriority w:val="99"/>
    <w:semiHidden w:val="1"/>
    <w:rsid w:val="00F2649F"/>
    <w:rPr>
      <w:color w:val="605e5c"/>
      <w:shd w:color="auto" w:fill="e1dfdd" w:val="clear"/>
    </w:rPr>
  </w:style>
  <w:style w:type="paragraph" w:styleId="aff3">
    <w:name w:val="Subtitle"/>
    <w:basedOn w:val="a"/>
    <w:next w:val="a"/>
    <w:link w:val="aff2"/>
    <w:uiPriority w:val="11"/>
    <w:qFormat w:val="1"/>
    <w:rsid w:val="00F2649F"/>
    <w:pPr>
      <w:keepNext w:val="1"/>
      <w:keepLines w:val="1"/>
      <w:spacing w:after="80" w:before="360" w:line="240" w:lineRule="auto"/>
    </w:pPr>
    <w:rPr>
      <w:rFonts w:ascii="Georgia" w:cs="Georgia" w:eastAsia="Georgia" w:hAnsi="Georgia"/>
      <w:i w:val="1"/>
      <w:color w:val="666666"/>
      <w:sz w:val="48"/>
      <w:szCs w:val="48"/>
      <w:lang w:eastAsia="ru-RU"/>
    </w:rPr>
  </w:style>
  <w:style w:type="character" w:styleId="1c" w:customStyle="1">
    <w:name w:val="Подзаголовок Знак1"/>
    <w:basedOn w:val="a0"/>
    <w:uiPriority w:val="11"/>
    <w:rsid w:val="00F2649F"/>
    <w:rPr>
      <w:rFonts w:eastAsiaTheme="minorEastAsia"/>
      <w:color w:val="5a5a5a" w:themeColor="text1" w:themeTint="0000A5"/>
      <w:spacing w:val="15"/>
    </w:rPr>
  </w:style>
  <w:style w:type="table" w:styleId="TableNormal" w:customStyle="1">
    <w:name w:val="Table Normal"/>
    <w:rsid w:val="00F2649F"/>
    <w:pPr>
      <w:spacing w:after="0" w:line="240" w:lineRule="auto"/>
    </w:pPr>
    <w:rPr>
      <w:rFonts w:ascii="Times New Roman" w:cs="Times New Roman" w:eastAsia="Times New Roman" w:hAnsi="Times New Roman"/>
      <w:kern w:val="0"/>
      <w:sz w:val="24"/>
      <w:szCs w:val="24"/>
      <w:lang w:eastAsia="ko-KR" w:val="kk-KZ"/>
    </w:rPr>
    <w:tblPr>
      <w:tblCellMar>
        <w:top w:w="0.0" w:type="dxa"/>
        <w:left w:w="0.0" w:type="dxa"/>
        <w:bottom w:w="0.0" w:type="dxa"/>
        <w:right w:w="0.0" w:type="dxa"/>
      </w:tblCellMar>
    </w:tblPr>
  </w:style>
  <w:style w:type="character" w:styleId="aff4">
    <w:name w:val="Strong"/>
    <w:basedOn w:val="a0"/>
    <w:uiPriority w:val="22"/>
    <w:qFormat w:val="1"/>
    <w:rsid w:val="00834FF5"/>
    <w:rPr>
      <w:b w:val="1"/>
      <w:bCs w:val="1"/>
    </w:rPr>
  </w:style>
  <w:style w:type="character" w:styleId="UnresolvedMention" w:customStyle="1">
    <w:name w:val="Unresolved Mention"/>
    <w:basedOn w:val="a0"/>
    <w:uiPriority w:val="99"/>
    <w:semiHidden w:val="1"/>
    <w:unhideWhenUsed w:val="1"/>
    <w:rsid w:val="00834FF5"/>
    <w:rPr>
      <w:color w:val="605e5c"/>
      <w:shd w:color="auto" w:fill="e1dfdd" w:val="clear"/>
    </w:r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ZSHDCyIvr7o" TargetMode="External"/><Relationship Id="rId42" Type="http://schemas.openxmlformats.org/officeDocument/2006/relationships/hyperlink" Target="https://geekymedics.com/cerebellum/" TargetMode="External"/><Relationship Id="rId41" Type="http://schemas.openxmlformats.org/officeDocument/2006/relationships/hyperlink" Target="https://geekymedics.com/the-descending-tracts-of-the-central-nervous-system/" TargetMode="External"/><Relationship Id="rId44" Type="http://schemas.openxmlformats.org/officeDocument/2006/relationships/hyperlink" Target="https://geekymedics.com/cerebellar-examination-osce-guide/" TargetMode="External"/><Relationship Id="rId43" Type="http://schemas.openxmlformats.org/officeDocument/2006/relationships/hyperlink" Target="https://geekymedics.com/parkinsons-disease-examination-osce-guide/" TargetMode="External"/><Relationship Id="rId46" Type="http://schemas.openxmlformats.org/officeDocument/2006/relationships/hyperlink" Target="https://www.youtube.com/watch?v=HYDfhoMun0I" TargetMode="External"/><Relationship Id="rId45" Type="http://schemas.openxmlformats.org/officeDocument/2006/relationships/hyperlink" Target="https://www.youtube.com/watch?v=H8VbKdRS-hg" TargetMode="External"/><Relationship Id="rId105" Type="http://schemas.openxmlformats.org/officeDocument/2006/relationships/hyperlink" Target="https://www.youtube.com/watch?v=bYGxGdu9MsQ" TargetMode="External"/><Relationship Id="rId104" Type="http://schemas.openxmlformats.org/officeDocument/2006/relationships/hyperlink" Target="https://www.youtube.com/watch?v=DGOmN6rnsNk" TargetMode="External"/><Relationship Id="rId48" Type="http://schemas.openxmlformats.org/officeDocument/2006/relationships/hyperlink" Target="https://www.youtube.com/watch?v=wQJbsOWc344&amp;list=PLJIs8ZcKXHUx4C9zjinQ8NY0JetieXFl0&amp;index=53" TargetMode="External"/><Relationship Id="rId47" Type="http://schemas.openxmlformats.org/officeDocument/2006/relationships/hyperlink" Target="https://www.youtube.com/watch?v=t47ZbHh3Ytg" TargetMode="External"/><Relationship Id="rId49" Type="http://schemas.openxmlformats.org/officeDocument/2006/relationships/hyperlink" Target="https://geekymedics.com/the-optic-nerve-cn-2/" TargetMode="External"/><Relationship Id="rId103" Type="http://schemas.openxmlformats.org/officeDocument/2006/relationships/hyperlink" Target="https://www.youtube.com/watch?v=4rPMC-l4KME" TargetMode="External"/><Relationship Id="rId102" Type="http://schemas.openxmlformats.org/officeDocument/2006/relationships/hyperlink" Target="https://www.youtube.com/watch?v=6J73tzP2zFg" TargetMode="External"/><Relationship Id="rId101" Type="http://schemas.openxmlformats.org/officeDocument/2006/relationships/hyperlink" Target="https://www.youtube.com/watch?v=rFoc4ACFehQ" TargetMode="External"/><Relationship Id="rId100" Type="http://schemas.openxmlformats.org/officeDocument/2006/relationships/hyperlink" Target="https://www.youtube.com/watch?v=KWVJBg6SCoY" TargetMode="External"/><Relationship Id="rId31" Type="http://schemas.openxmlformats.org/officeDocument/2006/relationships/hyperlink" Target="https://www.youtube.com/watch?v=JNN1736I5a0" TargetMode="External"/><Relationship Id="rId30" Type="http://schemas.openxmlformats.org/officeDocument/2006/relationships/hyperlink" Target="https://www.youtube.com/watch?v=Cjt0iFt2hL8" TargetMode="External"/><Relationship Id="rId33" Type="http://schemas.openxmlformats.org/officeDocument/2006/relationships/hyperlink" Target="https://geekymedics.com/gait-abnormalities/" TargetMode="External"/><Relationship Id="rId32" Type="http://schemas.openxmlformats.org/officeDocument/2006/relationships/hyperlink" Target="https://www.youtube.com/watch?v=DkMN6u6Hcts" TargetMode="External"/><Relationship Id="rId35" Type="http://schemas.openxmlformats.org/officeDocument/2006/relationships/hyperlink" Target="https://www.youtube.com/watch?v=eVvInQNyXIU" TargetMode="External"/><Relationship Id="rId34" Type="http://schemas.openxmlformats.org/officeDocument/2006/relationships/hyperlink" Target="https://www.youtube.com/watch?v=lwTeoVZPuJM" TargetMode="External"/><Relationship Id="rId37" Type="http://schemas.openxmlformats.org/officeDocument/2006/relationships/hyperlink" Target="https://www.youtube.com/watch?v=A67Od2Z_TpQ" TargetMode="External"/><Relationship Id="rId36" Type="http://schemas.openxmlformats.org/officeDocument/2006/relationships/hyperlink" Target="https://www.youtube.com/watch?v=v4FyZydgHs0" TargetMode="External"/><Relationship Id="rId39" Type="http://schemas.openxmlformats.org/officeDocument/2006/relationships/hyperlink" Target="https://geekymedics.com/brachial-plexus/" TargetMode="External"/><Relationship Id="rId38" Type="http://schemas.openxmlformats.org/officeDocument/2006/relationships/hyperlink" Target="https://geekymedics.com/dermatomes-and-myotomes/" TargetMode="External"/><Relationship Id="rId20" Type="http://schemas.openxmlformats.org/officeDocument/2006/relationships/hyperlink" Target="https://www.youtube.com/watch?v=7it5E9OBl2k" TargetMode="External"/><Relationship Id="rId22" Type="http://schemas.openxmlformats.org/officeDocument/2006/relationships/hyperlink" Target="https://www.youtube.com/watch?v=iEfyHSm2fCA" TargetMode="External"/><Relationship Id="rId21" Type="http://schemas.openxmlformats.org/officeDocument/2006/relationships/hyperlink" Target="https://www.youtube.com/watch?v=XVOVpq-41BY" TargetMode="External"/><Relationship Id="rId24" Type="http://schemas.openxmlformats.org/officeDocument/2006/relationships/hyperlink" Target="https://www.youtube.com/watch?v=BLzfLt_CSMk" TargetMode="External"/><Relationship Id="rId23" Type="http://schemas.openxmlformats.org/officeDocument/2006/relationships/hyperlink" Target="https://www.youtube.com/watch?v=Z9yRlJelcTg" TargetMode="External"/><Relationship Id="rId26" Type="http://schemas.openxmlformats.org/officeDocument/2006/relationships/hyperlink" Target="https://www.youtube.com/watch?v=lwTeoVZPuJM" TargetMode="External"/><Relationship Id="rId25" Type="http://schemas.openxmlformats.org/officeDocument/2006/relationships/hyperlink" Target="https://geekymedics.com/the-descending-tracts-of-the-central-nervous-system/" TargetMode="External"/><Relationship Id="rId28" Type="http://schemas.openxmlformats.org/officeDocument/2006/relationships/hyperlink" Target="https://geekymedics.com/muscle-power-assessment-mrc-scale/" TargetMode="External"/><Relationship Id="rId27" Type="http://schemas.openxmlformats.org/officeDocument/2006/relationships/hyperlink" Target="https://www.youtube.com/watch?v=rxYSw6Xxgfs&amp;list=PLJIs8ZcKXHUx4C9zjinQ8NY0JetieXFl0&amp;index=43" TargetMode="External"/><Relationship Id="rId29" Type="http://schemas.openxmlformats.org/officeDocument/2006/relationships/hyperlink" Target="https://www.youtube.com/watch?v=KZoQ2UkMFTA" TargetMode="External"/><Relationship Id="rId95" Type="http://schemas.openxmlformats.org/officeDocument/2006/relationships/hyperlink" Target="https://www.youtube.com/watch?v=v5gdH_Hydes" TargetMode="External"/><Relationship Id="rId94" Type="http://schemas.openxmlformats.org/officeDocument/2006/relationships/hyperlink" Target="https://www.youtube.com/watch?v=euNPB3OjrdM" TargetMode="External"/><Relationship Id="rId97" Type="http://schemas.openxmlformats.org/officeDocument/2006/relationships/hyperlink" Target="https://www.youtube.com/watch?v=M6Z9bkd7zF8&amp;list=PLJIs8ZcKXHUx4C9zjinQ8NY0JetieXFl0&amp;index=41" TargetMode="External"/><Relationship Id="rId96" Type="http://schemas.openxmlformats.org/officeDocument/2006/relationships/hyperlink" Target="https://www.youtube.com/watch?v=ot90GJ1usrk&amp;list=PLJIs8ZcKXHUx4C9zjinQ8NY0JetieXFl0&amp;index=39" TargetMode="External"/><Relationship Id="rId11" Type="http://schemas.openxmlformats.org/officeDocument/2006/relationships/hyperlink" Target="https://oxfordmedicine.com/" TargetMode="External"/><Relationship Id="rId99" Type="http://schemas.openxmlformats.org/officeDocument/2006/relationships/hyperlink" Target="https://www.youtube.com/watch?v=yzH8ul5PSZ8" TargetMode="External"/><Relationship Id="rId10" Type="http://schemas.openxmlformats.org/officeDocument/2006/relationships/hyperlink" Target="https://www.medscape.com/familymedicine" TargetMode="External"/><Relationship Id="rId98" Type="http://schemas.openxmlformats.org/officeDocument/2006/relationships/hyperlink" Target="https://geekymedics.com/multiple-sclerosis/" TargetMode="External"/><Relationship Id="rId13" Type="http://schemas.openxmlformats.org/officeDocument/2006/relationships/hyperlink" Target="https://www.wolterskluwer.com/en/solutions/uptodate" TargetMode="External"/><Relationship Id="rId12" Type="http://schemas.openxmlformats.org/officeDocument/2006/relationships/hyperlink" Target="about:blank" TargetMode="External"/><Relationship Id="rId91" Type="http://schemas.openxmlformats.org/officeDocument/2006/relationships/hyperlink" Target="https://geekymedics.com/meningitis/" TargetMode="External"/><Relationship Id="rId90" Type="http://schemas.openxmlformats.org/officeDocument/2006/relationships/hyperlink" Target="https://geekymedics.com/cerebrospinal-fluid-csf-interpretation/" TargetMode="External"/><Relationship Id="rId93" Type="http://schemas.openxmlformats.org/officeDocument/2006/relationships/hyperlink" Target="https://www.youtube.com/watch?v=ke5EsXMXPHo" TargetMode="External"/><Relationship Id="rId92" Type="http://schemas.openxmlformats.org/officeDocument/2006/relationships/hyperlink" Target="https://www.youtube.com/watch?v=gIHUJs2eTHA" TargetMode="External"/><Relationship Id="rId15" Type="http://schemas.openxmlformats.org/officeDocument/2006/relationships/hyperlink" Target="https://www.youtube.com/c/NinjaNerdScience/videos" TargetMode="External"/><Relationship Id="rId14" Type="http://schemas.openxmlformats.org/officeDocument/2006/relationships/hyperlink" Target="https://www.youtube.com/c/osmosis" TargetMode="External"/><Relationship Id="rId17" Type="http://schemas.openxmlformats.org/officeDocument/2006/relationships/hyperlink" Target="https://www.youtube.com/channel/UCbYmF43dpGHz8gi2ugiXr0Q" TargetMode="External"/><Relationship Id="rId16" Type="http://schemas.openxmlformats.org/officeDocument/2006/relationships/hyperlink" Target="https://www.youtube.com/c/CorMedicale" TargetMode="External"/><Relationship Id="rId19" Type="http://schemas.openxmlformats.org/officeDocument/2006/relationships/hyperlink" Target="https://www.youtube.com/watch?v=BLzfLt_CSMk" TargetMode="External"/><Relationship Id="rId18" Type="http://schemas.openxmlformats.org/officeDocument/2006/relationships/hyperlink" Target="https://www.youtube.com/c/SciDrugs/videos" TargetMode="External"/><Relationship Id="rId84" Type="http://schemas.openxmlformats.org/officeDocument/2006/relationships/hyperlink" Target="https://geekymedics.com/explaining-a-diagnosis-of-epilepsy/" TargetMode="External"/><Relationship Id="rId83" Type="http://schemas.openxmlformats.org/officeDocument/2006/relationships/hyperlink" Target="https://geekymedics.com/transient-loss-consciousness-history-taking/" TargetMode="External"/><Relationship Id="rId86" Type="http://schemas.openxmlformats.org/officeDocument/2006/relationships/hyperlink" Target="https://www.youtube.com/watch?v=MRr6Ov2Uyc4&amp;list=PLJIs8ZcKXHUx4C9zjinQ8NY0JetieXFl0&amp;index=23" TargetMode="External"/><Relationship Id="rId85" Type="http://schemas.openxmlformats.org/officeDocument/2006/relationships/hyperlink" Target="https://www.youtube.com/watch?v=wP9QD-5FL5U&amp;list=PLJIs8ZcKXHUx4C9zjinQ8NY0JetieXFl0&amp;index=22" TargetMode="External"/><Relationship Id="rId88" Type="http://schemas.openxmlformats.org/officeDocument/2006/relationships/hyperlink" Target="https://geekymedics.com/glasgow-coma-scale-gcs/" TargetMode="External"/><Relationship Id="rId87" Type="http://schemas.openxmlformats.org/officeDocument/2006/relationships/hyperlink" Target="https://www.youtube.com/watch?v=sxh3z12kXjQ&amp;list=PLJIs8ZcKXHUx4C9zjinQ8NY0JetieXFl0&amp;index=43" TargetMode="External"/><Relationship Id="rId89" Type="http://schemas.openxmlformats.org/officeDocument/2006/relationships/hyperlink" Target="https://www.youtube.com/watch?v=hssdJu-81g4" TargetMode="External"/><Relationship Id="rId80" Type="http://schemas.openxmlformats.org/officeDocument/2006/relationships/hyperlink" Target="https://geekymedics.com/the-basics-of-mri-interpretation/" TargetMode="External"/><Relationship Id="rId82" Type="http://schemas.openxmlformats.org/officeDocument/2006/relationships/hyperlink" Target="https://www.youtube.com/watch?v=RxgZJA625QQ" TargetMode="External"/><Relationship Id="rId81" Type="http://schemas.openxmlformats.org/officeDocument/2006/relationships/hyperlink" Target="https://www.youtube.com/watch?v=DwVfCjbIJQI&amp;list=PLJIs8ZcKXHUx4C9zjinQ8NY0JetieXFl0&amp;index=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dfdrive.com/search?q=Michael+Frotsch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dfdrive.to/author/aaron-l-berkowitz" TargetMode="External"/><Relationship Id="rId8" Type="http://schemas.openxmlformats.org/officeDocument/2006/relationships/hyperlink" Target="https://www.pdfdrive.com/search?q=Mathias+Baehr" TargetMode="External"/><Relationship Id="rId73" Type="http://schemas.openxmlformats.org/officeDocument/2006/relationships/hyperlink" Target="https://www.youtube.com/watch?v=k0cph9PAFGQ" TargetMode="External"/><Relationship Id="rId72" Type="http://schemas.openxmlformats.org/officeDocument/2006/relationships/hyperlink" Target="https://www.youtube.com/watch?v=2LzZMWGQe1k" TargetMode="External"/><Relationship Id="rId75" Type="http://schemas.openxmlformats.org/officeDocument/2006/relationships/hyperlink" Target="https://www.youtube.com/watch?v=CaOPBuP3VkA&amp;list=WL&amp;index=1&amp;t=40s" TargetMode="External"/><Relationship Id="rId74" Type="http://schemas.openxmlformats.org/officeDocument/2006/relationships/hyperlink" Target="https://geekymedics.com/arterial-supply-of-the-brain/" TargetMode="External"/><Relationship Id="rId77" Type="http://schemas.openxmlformats.org/officeDocument/2006/relationships/hyperlink" Target="https://www.youtube.com/watch?v=gYTVA3PoeY8&amp;list=PLJIs8ZcKXHUx4C9zjinQ8NY0JetieXFl0&amp;index=51" TargetMode="External"/><Relationship Id="rId76" Type="http://schemas.openxmlformats.org/officeDocument/2006/relationships/hyperlink" Target="https://www.youtube.com/watch?v=2IgFri0B85Q&amp;list=WL&amp;index=2" TargetMode="External"/><Relationship Id="rId79" Type="http://schemas.openxmlformats.org/officeDocument/2006/relationships/hyperlink" Target="https://geekymedics.com/ct-head-interpretation/" TargetMode="External"/><Relationship Id="rId78" Type="http://schemas.openxmlformats.org/officeDocument/2006/relationships/hyperlink" Target="https://geekymedics.com/stroke-and-tia-history-taking/" TargetMode="External"/><Relationship Id="rId71" Type="http://schemas.openxmlformats.org/officeDocument/2006/relationships/hyperlink" Target="https://www.youtube.com/watch?v=tX7OPCKvta8" TargetMode="External"/><Relationship Id="rId70" Type="http://schemas.openxmlformats.org/officeDocument/2006/relationships/hyperlink" Target="https://www.youtube.com/watch?v=US0vNoxsW-k&amp;list=PLJIs8ZcKXHUx4C9zjinQ8NY0JetieXFl0&amp;index=35" TargetMode="External"/><Relationship Id="rId62" Type="http://schemas.openxmlformats.org/officeDocument/2006/relationships/hyperlink" Target="https://geekymedics.com/the-head-impulse-nystagmus-test-of-skew-hints-examination/" TargetMode="External"/><Relationship Id="rId61" Type="http://schemas.openxmlformats.org/officeDocument/2006/relationships/hyperlink" Target="https://geekymedics.com/the-vestibulocochlear-nerve-cn-viii/" TargetMode="External"/><Relationship Id="rId64" Type="http://schemas.openxmlformats.org/officeDocument/2006/relationships/hyperlink" Target="https://geekymedics.com/the-glossopharyngeal-nerve-cn-ix/" TargetMode="External"/><Relationship Id="rId63" Type="http://schemas.openxmlformats.org/officeDocument/2006/relationships/hyperlink" Target="https://www.youtube.com/watch?v=AU_mZAPNFjQ" TargetMode="External"/><Relationship Id="rId66" Type="http://schemas.openxmlformats.org/officeDocument/2006/relationships/hyperlink" Target="https://www.youtube.com/watch?v=VoSMA2Anq3U" TargetMode="External"/><Relationship Id="rId65" Type="http://schemas.openxmlformats.org/officeDocument/2006/relationships/hyperlink" Target="https://www.youtube.com/watch?v=YQm5RCz9Pxc&amp;list=PLJIs8ZcKXHUx4C9zjinQ8NY0JetieXFl0&amp;index=34" TargetMode="External"/><Relationship Id="rId68" Type="http://schemas.openxmlformats.org/officeDocument/2006/relationships/hyperlink" Target="https://www.youtube.com/watch?v=K_QqV9HZJnQ" TargetMode="External"/><Relationship Id="rId67" Type="http://schemas.openxmlformats.org/officeDocument/2006/relationships/hyperlink" Target="https://www.youtube.com/watch?v=sMZbsci3BM4" TargetMode="External"/><Relationship Id="rId60" Type="http://schemas.openxmlformats.org/officeDocument/2006/relationships/hyperlink" Target="https://www.youtube.com/watch?v=5KUbnVeMYEo&amp;list=PLJIs8ZcKXHUx4C9zjinQ8NY0JetieXFl0&amp;index=37" TargetMode="External"/><Relationship Id="rId69" Type="http://schemas.openxmlformats.org/officeDocument/2006/relationships/hyperlink" Target="https://www.youtube.com/watch?v=D96mSg2_h0c&amp;list=PLJIs8ZcKXHUx4C9zjinQ8NY0JetieXFl0&amp;index=6" TargetMode="External"/><Relationship Id="rId51" Type="http://schemas.openxmlformats.org/officeDocument/2006/relationships/hyperlink" Target="https://geekymedics.com/eye-examination-osce-guide/" TargetMode="External"/><Relationship Id="rId50" Type="http://schemas.openxmlformats.org/officeDocument/2006/relationships/hyperlink" Target="https://geekymedics.com/extraocular-muscles/" TargetMode="External"/><Relationship Id="rId53" Type="http://schemas.openxmlformats.org/officeDocument/2006/relationships/hyperlink" Target="https://geekymedics.com/fundoscopy-ophthalmoscopy-osce-guide/" TargetMode="External"/><Relationship Id="rId52" Type="http://schemas.openxmlformats.org/officeDocument/2006/relationships/hyperlink" Target="https://geekymedics.com/colour-vision-assessment-osce-guide/" TargetMode="External"/><Relationship Id="rId55" Type="http://schemas.openxmlformats.org/officeDocument/2006/relationships/hyperlink" Target="https://www.youtube.com/watch?v=uF5KXrlSrjs" TargetMode="External"/><Relationship Id="rId54" Type="http://schemas.openxmlformats.org/officeDocument/2006/relationships/hyperlink" Target="https://geekymedics.com/visual-pathway-and-visual-field-defects/" TargetMode="External"/><Relationship Id="rId57" Type="http://schemas.openxmlformats.org/officeDocument/2006/relationships/hyperlink" Target="https://www.youtube.com/watch?v=Drpn_E1wmLI" TargetMode="External"/><Relationship Id="rId56" Type="http://schemas.openxmlformats.org/officeDocument/2006/relationships/hyperlink" Target="https://www.youtube.com/watch?v=VB94tYqsIJI" TargetMode="External"/><Relationship Id="rId59" Type="http://schemas.openxmlformats.org/officeDocument/2006/relationships/hyperlink" Target="https://www.youtube.com/watch?v=M4kAQ6V6axs" TargetMode="External"/><Relationship Id="rId58" Type="http://schemas.openxmlformats.org/officeDocument/2006/relationships/hyperlink" Target="https://www.youtube.com/watch?v=7_REH6Zy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oH8qVogLQXVGN88rB3JzktYdRw==">CgMxLjAyCGguZ2pkZ3hzMgloLjMwajB6bGw4AHIhMWFqNWlaQWFlOVI1UlptNkkzVmlzSFY5Wl83ZHctLWx4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2023-08-13T11:14:00Z</dcterms:created>
  <dc:creator>Дюсенбина Инна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MediaServiceImageTags</vt:lpwstr>
  </property>
</Properties>
</file>